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C527" w14:textId="279CD92E" w:rsidR="006B2FB9" w:rsidRPr="00761D37" w:rsidRDefault="00EE2721" w:rsidP="00597EB0">
      <w:pPr>
        <w:pStyle w:val="Podtytu"/>
      </w:pPr>
      <w:r>
        <w:t xml:space="preserve"> </w:t>
      </w:r>
    </w:p>
    <w:p w14:paraId="6DBB10E2" w14:textId="32C02729" w:rsidR="00856DAE" w:rsidRPr="00761D37" w:rsidRDefault="006B2FB9" w:rsidP="006B2FB9">
      <w:pPr>
        <w:jc w:val="right"/>
      </w:pPr>
      <w:r w:rsidRPr="00761D37">
        <w:t xml:space="preserve">Warszawa, </w:t>
      </w:r>
      <w:r w:rsidR="00E82C3B">
        <w:t>22</w:t>
      </w:r>
      <w:r w:rsidR="007A5956">
        <w:t xml:space="preserve"> </w:t>
      </w:r>
      <w:r w:rsidR="0086247F">
        <w:t>grudnia</w:t>
      </w:r>
      <w:r w:rsidRPr="00761D37">
        <w:t xml:space="preserve"> 202</w:t>
      </w:r>
      <w:r w:rsidR="00801F8E">
        <w:t>4</w:t>
      </w:r>
    </w:p>
    <w:p w14:paraId="058BAE4E" w14:textId="5AAAA38D" w:rsidR="006B2FB9" w:rsidRPr="00761D37" w:rsidRDefault="006B2FB9" w:rsidP="006B2FB9">
      <w:pPr>
        <w:jc w:val="right"/>
      </w:pPr>
    </w:p>
    <w:p w14:paraId="764CF0A2" w14:textId="43C71601" w:rsidR="00F2191E" w:rsidRPr="00F2191E" w:rsidRDefault="006B2FB9" w:rsidP="0066042A">
      <w:r w:rsidRPr="00761D37">
        <w:t>MATERIAŁ PRASOWY</w:t>
      </w:r>
    </w:p>
    <w:p w14:paraId="6317B7E6" w14:textId="2B81847C" w:rsidR="006B2FB9" w:rsidRDefault="00F76B15" w:rsidP="005B3B3C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Domowe zabiegi bankietowe i peelingi</w:t>
      </w:r>
    </w:p>
    <w:p w14:paraId="69EECCC0" w14:textId="6632C219" w:rsidR="003A6889" w:rsidRDefault="00C87A6B" w:rsidP="00E54E82">
      <w:pPr>
        <w:jc w:val="center"/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Efekt wow przed „wielkim wyjściem”</w:t>
      </w:r>
    </w:p>
    <w:p w14:paraId="6D7764AF" w14:textId="77777777" w:rsidR="00E54E82" w:rsidRPr="004B2111" w:rsidRDefault="00E54E82" w:rsidP="00E54E82">
      <w:pPr>
        <w:jc w:val="center"/>
        <w:rPr>
          <w:b/>
          <w:bCs/>
          <w:color w:val="808080" w:themeColor="background1" w:themeShade="80"/>
        </w:rPr>
      </w:pPr>
    </w:p>
    <w:p w14:paraId="62513B12" w14:textId="7715C7E0" w:rsidR="00032550" w:rsidRDefault="00032550" w:rsidP="00592BB6">
      <w:pPr>
        <w:jc w:val="both"/>
        <w:rPr>
          <w:b/>
          <w:bCs/>
        </w:rPr>
      </w:pPr>
      <w:r>
        <w:rPr>
          <w:b/>
          <w:bCs/>
        </w:rPr>
        <w:t xml:space="preserve">Grudzień i styczeń to czas, kiedy szczególnie zależy nam na tym, by błyszczeć. Święta, </w:t>
      </w:r>
      <w:r w:rsidR="00A941AF">
        <w:rPr>
          <w:b/>
          <w:bCs/>
        </w:rPr>
        <w:t>noc sylwestrowa i upragnione, karnawałowe szaleństwa</w:t>
      </w:r>
      <w:r w:rsidR="005F3738">
        <w:rPr>
          <w:b/>
          <w:bCs/>
        </w:rPr>
        <w:t xml:space="preserve">, </w:t>
      </w:r>
      <w:r w:rsidR="00A86CB1">
        <w:rPr>
          <w:b/>
          <w:bCs/>
        </w:rPr>
        <w:t>które czekają nas już za chwilę sprawiają, że</w:t>
      </w:r>
      <w:r w:rsidR="00015DA7">
        <w:rPr>
          <w:b/>
          <w:bCs/>
        </w:rPr>
        <w:t> </w:t>
      </w:r>
      <w:r w:rsidR="00A86CB1">
        <w:rPr>
          <w:b/>
          <w:bCs/>
        </w:rPr>
        <w:t>częściej sięgamy po pielęgnację z gwarancją e</w:t>
      </w:r>
      <w:r w:rsidR="005F3738">
        <w:rPr>
          <w:b/>
          <w:bCs/>
        </w:rPr>
        <w:t xml:space="preserve">fektu „tu i teraz”. </w:t>
      </w:r>
      <w:r w:rsidR="00A62EAF">
        <w:rPr>
          <w:b/>
          <w:bCs/>
        </w:rPr>
        <w:t>Kosmetolodzy wskazują</w:t>
      </w:r>
      <w:r w:rsidR="00480A3C">
        <w:rPr>
          <w:b/>
          <w:bCs/>
        </w:rPr>
        <w:t xml:space="preserve"> na</w:t>
      </w:r>
      <w:r w:rsidR="00015DA7">
        <w:rPr>
          <w:b/>
          <w:bCs/>
        </w:rPr>
        <w:t> </w:t>
      </w:r>
      <w:r w:rsidR="00480A3C">
        <w:rPr>
          <w:b/>
          <w:bCs/>
        </w:rPr>
        <w:t>doceniany przez rynek gabinetowy duet</w:t>
      </w:r>
      <w:r w:rsidR="0046724B">
        <w:rPr>
          <w:b/>
          <w:bCs/>
        </w:rPr>
        <w:t>:</w:t>
      </w:r>
      <w:r w:rsidR="00480A3C">
        <w:rPr>
          <w:b/>
          <w:bCs/>
        </w:rPr>
        <w:t xml:space="preserve"> kwas GABA i heksapeptyd, który sprzyja </w:t>
      </w:r>
      <w:r w:rsidR="001B3ADE">
        <w:rPr>
          <w:b/>
          <w:bCs/>
        </w:rPr>
        <w:t>ekspresowemu odmłodzeniu</w:t>
      </w:r>
      <w:r w:rsidR="00480A3C">
        <w:rPr>
          <w:b/>
          <w:bCs/>
        </w:rPr>
        <w:t>. Podpowiadają także, że</w:t>
      </w:r>
      <w:r w:rsidR="009366C6">
        <w:rPr>
          <w:b/>
          <w:bCs/>
        </w:rPr>
        <w:t xml:space="preserve"> dobre przygotowanie skóry </w:t>
      </w:r>
      <w:r w:rsidR="00E54E82">
        <w:rPr>
          <w:b/>
          <w:bCs/>
        </w:rPr>
        <w:t>za pomocą peelingów kwasowych</w:t>
      </w:r>
      <w:r w:rsidR="00B75BEF">
        <w:rPr>
          <w:b/>
          <w:bCs/>
        </w:rPr>
        <w:t xml:space="preserve"> to pierwszy krok do oszałamiającego wyglądu.</w:t>
      </w:r>
    </w:p>
    <w:p w14:paraId="40D86361" w14:textId="391CC2AD" w:rsidR="001E6727" w:rsidRPr="001E6727" w:rsidRDefault="001E6727" w:rsidP="00592BB6">
      <w:pPr>
        <w:jc w:val="both"/>
      </w:pPr>
      <w:r>
        <w:t>Zabiegi bankietowe to zdecydowanie te, po które sięgamy pod koniec roku</w:t>
      </w:r>
      <w:r w:rsidR="00C369E5" w:rsidRPr="00C369E5">
        <w:t xml:space="preserve"> </w:t>
      </w:r>
      <w:r w:rsidR="00C369E5">
        <w:t>najczęściej</w:t>
      </w:r>
      <w:r>
        <w:t>. Doceniamy szczególnie t</w:t>
      </w:r>
      <w:r w:rsidR="00327A68">
        <w:t>akie</w:t>
      </w:r>
      <w:r>
        <w:t>, które wpływają na skórę odmładzająco</w:t>
      </w:r>
      <w:r w:rsidR="008E7510">
        <w:t xml:space="preserve"> i regenerująco</w:t>
      </w:r>
      <w:r w:rsidR="00AA09D2">
        <w:t>… i działają szybko.</w:t>
      </w:r>
      <w:r w:rsidR="008E7510">
        <w:t xml:space="preserve"> Chcemy </w:t>
      </w:r>
      <w:r w:rsidR="00CF3A95">
        <w:t>wyglądać fenomenalnie</w:t>
      </w:r>
      <w:r w:rsidR="005F3738">
        <w:t xml:space="preserve">, </w:t>
      </w:r>
      <w:r w:rsidR="00CF3A95">
        <w:t xml:space="preserve">więc chętnie sięgamy po </w:t>
      </w:r>
      <w:r w:rsidR="007E5A72" w:rsidRPr="007E5A72">
        <w:t>kosmetyki</w:t>
      </w:r>
      <w:r w:rsidR="00CF3A95">
        <w:t xml:space="preserve"> „do zadań specjalnych”</w:t>
      </w:r>
      <w:r w:rsidR="00F86019">
        <w:t xml:space="preserve"> </w:t>
      </w:r>
      <w:r w:rsidR="008B6644">
        <w:t>przynoszą</w:t>
      </w:r>
      <w:r w:rsidR="00BB6B50">
        <w:t>ce</w:t>
      </w:r>
      <w:r w:rsidR="008B6644">
        <w:t xml:space="preserve"> szybki i zauważalny efekt</w:t>
      </w:r>
      <w:r w:rsidR="00CF3A95">
        <w:t xml:space="preserve">. </w:t>
      </w:r>
      <w:r w:rsidR="005029CB">
        <w:t>Na absolutnym podium znajduje się</w:t>
      </w:r>
      <w:r w:rsidR="00AA09D2">
        <w:t xml:space="preserve"> w tym przypadku</w:t>
      </w:r>
      <w:r w:rsidR="005029CB">
        <w:t xml:space="preserve"> duet: kwas GABA i</w:t>
      </w:r>
      <w:r w:rsidR="000A004D">
        <w:t> </w:t>
      </w:r>
      <w:r w:rsidR="005029CB">
        <w:t>heksapeptyd</w:t>
      </w:r>
      <w:r w:rsidR="004A5BA9">
        <w:t xml:space="preserve"> </w:t>
      </w:r>
      <w:r w:rsidR="00790A4B">
        <w:t>–</w:t>
      </w:r>
      <w:r w:rsidR="00072794">
        <w:t xml:space="preserve"> wskazywany jako alternatywa dla popularnej toksyny botulinowej.</w:t>
      </w:r>
    </w:p>
    <w:p w14:paraId="6EA3011D" w14:textId="3A41534E" w:rsidR="00032550" w:rsidRPr="009241D0" w:rsidRDefault="00B254FF" w:rsidP="009241D0">
      <w:pPr>
        <w:jc w:val="center"/>
        <w:rPr>
          <w:b/>
          <w:bCs/>
        </w:rPr>
      </w:pPr>
      <w:r>
        <w:rPr>
          <w:b/>
          <w:bCs/>
        </w:rPr>
        <w:t>Duet</w:t>
      </w:r>
      <w:r w:rsidR="009241D0" w:rsidRPr="009241D0">
        <w:rPr>
          <w:b/>
          <w:bCs/>
        </w:rPr>
        <w:t xml:space="preserve"> do zadań specjalnych</w:t>
      </w:r>
    </w:p>
    <w:p w14:paraId="0A2885AB" w14:textId="6EBAEC6A" w:rsidR="00662D25" w:rsidRDefault="00A80A8A" w:rsidP="00662D25">
      <w:pPr>
        <w:jc w:val="both"/>
        <w:rPr>
          <w:i/>
          <w:iCs/>
        </w:rPr>
      </w:pPr>
      <w:r>
        <w:t xml:space="preserve">Kwas GABA to inaczej kwas </w:t>
      </w:r>
      <w:r w:rsidRPr="00257799">
        <w:t>gamma-aminomasłowy</w:t>
      </w:r>
      <w:r>
        <w:t>. To neurotransmiter, który działa podobnie do</w:t>
      </w:r>
      <w:r w:rsidR="00790A4B">
        <w:t> </w:t>
      </w:r>
      <w:r>
        <w:t>toksyny botulinowej.</w:t>
      </w:r>
      <w:r w:rsidR="004A568C">
        <w:t xml:space="preserve"> </w:t>
      </w:r>
      <w:r w:rsidR="001D7FD7">
        <w:t xml:space="preserve">– </w:t>
      </w:r>
      <w:r w:rsidR="00662D25" w:rsidRPr="00704BDC">
        <w:rPr>
          <w:i/>
          <w:iCs/>
        </w:rPr>
        <w:t xml:space="preserve">Kwas </w:t>
      </w:r>
      <w:r w:rsidR="004A568C">
        <w:rPr>
          <w:i/>
          <w:iCs/>
        </w:rPr>
        <w:t>GABA „potrafi” blokować</w:t>
      </w:r>
      <w:r w:rsidR="00C56D20">
        <w:rPr>
          <w:i/>
          <w:iCs/>
        </w:rPr>
        <w:t xml:space="preserve"> sygnały</w:t>
      </w:r>
      <w:r w:rsidR="00662D25" w:rsidRPr="00704BDC">
        <w:rPr>
          <w:i/>
          <w:iCs/>
        </w:rPr>
        <w:t xml:space="preserve"> synaps nerwowych szlakami kanałów jonowych. </w:t>
      </w:r>
      <w:r w:rsidR="00C56D20">
        <w:rPr>
          <w:i/>
          <w:iCs/>
        </w:rPr>
        <w:t xml:space="preserve">Efektem tej szczególnej właściwości jest </w:t>
      </w:r>
      <w:r w:rsidR="00295160">
        <w:rPr>
          <w:i/>
          <w:iCs/>
        </w:rPr>
        <w:t>bardzo widoczna</w:t>
      </w:r>
      <w:r w:rsidR="00790A4B">
        <w:rPr>
          <w:i/>
          <w:iCs/>
        </w:rPr>
        <w:t>, szybka</w:t>
      </w:r>
      <w:r w:rsidR="00295160">
        <w:rPr>
          <w:i/>
          <w:iCs/>
        </w:rPr>
        <w:t xml:space="preserve"> redukcja zmarszczek mimicznych, która przed „wielkim wyjściem” jest szczególnie pożądana</w:t>
      </w:r>
      <w:r w:rsidR="002A697B">
        <w:rPr>
          <w:i/>
          <w:iCs/>
        </w:rPr>
        <w:t xml:space="preserve"> </w:t>
      </w:r>
      <w:r w:rsidR="00662D25">
        <w:t xml:space="preserve">– </w:t>
      </w:r>
      <w:r w:rsidR="00662D25" w:rsidRPr="00125CD5">
        <w:rPr>
          <w:b/>
          <w:bCs/>
        </w:rPr>
        <w:t>mówi Agnieszka Kowalska</w:t>
      </w:r>
      <w:r w:rsidR="00662D25">
        <w:t xml:space="preserve">, </w:t>
      </w:r>
      <w:r w:rsidR="00662D25" w:rsidRPr="00AC0411">
        <w:rPr>
          <w:b/>
          <w:bCs/>
        </w:rPr>
        <w:t xml:space="preserve">Medical Advisor, Ekspert marki </w:t>
      </w:r>
      <w:r w:rsidR="00662D25">
        <w:rPr>
          <w:b/>
          <w:bCs/>
        </w:rPr>
        <w:t>mesoB</w:t>
      </w:r>
      <w:r w:rsidR="000D4AF3">
        <w:rPr>
          <w:b/>
          <w:bCs/>
        </w:rPr>
        <w:t>oost</w:t>
      </w:r>
      <w:r w:rsidR="00662D25" w:rsidRPr="003B1AA8">
        <w:rPr>
          <w:i/>
          <w:iCs/>
        </w:rPr>
        <w:t>®</w:t>
      </w:r>
      <w:r w:rsidR="00662D25" w:rsidRPr="00AC0411">
        <w:rPr>
          <w:b/>
          <w:bCs/>
        </w:rPr>
        <w:t>.</w:t>
      </w:r>
      <w:r w:rsidR="00704BDC">
        <w:rPr>
          <w:b/>
          <w:bCs/>
        </w:rPr>
        <w:t xml:space="preserve"> </w:t>
      </w:r>
      <w:r w:rsidR="00704BDC">
        <w:t>–</w:t>
      </w:r>
      <w:r w:rsidR="003D6795">
        <w:t xml:space="preserve"> </w:t>
      </w:r>
      <w:r w:rsidR="002A697B" w:rsidRPr="00D554F1">
        <w:rPr>
          <w:i/>
          <w:iCs/>
        </w:rPr>
        <w:t>Drug</w:t>
      </w:r>
      <w:r w:rsidR="006F2551">
        <w:rPr>
          <w:i/>
          <w:iCs/>
        </w:rPr>
        <w:t>ą</w:t>
      </w:r>
      <w:r w:rsidR="00A34AB4" w:rsidRPr="00D554F1">
        <w:rPr>
          <w:i/>
          <w:iCs/>
        </w:rPr>
        <w:t xml:space="preserve"> składow</w:t>
      </w:r>
      <w:r w:rsidR="006F2551">
        <w:rPr>
          <w:i/>
          <w:iCs/>
        </w:rPr>
        <w:t>ą</w:t>
      </w:r>
      <w:r w:rsidR="00A34AB4" w:rsidRPr="00D554F1">
        <w:rPr>
          <w:i/>
          <w:iCs/>
        </w:rPr>
        <w:t xml:space="preserve"> bankietowego duetu</w:t>
      </w:r>
      <w:r w:rsidR="002315FC">
        <w:rPr>
          <w:i/>
          <w:iCs/>
        </w:rPr>
        <w:t xml:space="preserve"> </w:t>
      </w:r>
      <w:r w:rsidR="00A12ECD" w:rsidRPr="00D554F1">
        <w:rPr>
          <w:i/>
          <w:iCs/>
        </w:rPr>
        <w:t>do</w:t>
      </w:r>
      <w:r w:rsidR="00AC6125">
        <w:rPr>
          <w:i/>
          <w:iCs/>
        </w:rPr>
        <w:t> </w:t>
      </w:r>
      <w:r w:rsidR="00A12ECD" w:rsidRPr="00D554F1">
        <w:rPr>
          <w:i/>
          <w:iCs/>
        </w:rPr>
        <w:t xml:space="preserve">pielęgnacji domowej </w:t>
      </w:r>
      <w:r w:rsidR="00A12ECD">
        <w:rPr>
          <w:i/>
          <w:iCs/>
        </w:rPr>
        <w:t>zastosowan</w:t>
      </w:r>
      <w:r w:rsidR="006F2551">
        <w:rPr>
          <w:i/>
          <w:iCs/>
        </w:rPr>
        <w:t>ą</w:t>
      </w:r>
      <w:r w:rsidR="00A12ECD">
        <w:rPr>
          <w:i/>
          <w:iCs/>
        </w:rPr>
        <w:t xml:space="preserve"> w linii </w:t>
      </w:r>
      <w:r w:rsidR="002315FC">
        <w:rPr>
          <w:i/>
          <w:iCs/>
        </w:rPr>
        <w:t>LIFT SHOT</w:t>
      </w:r>
      <w:r w:rsidR="002315FC" w:rsidRPr="00C40FE3">
        <w:rPr>
          <w:i/>
          <w:iCs/>
        </w:rPr>
        <w:t xml:space="preserve"> mesoB</w:t>
      </w:r>
      <w:r w:rsidR="002315FC">
        <w:rPr>
          <w:i/>
          <w:iCs/>
        </w:rPr>
        <w:t>oost</w:t>
      </w:r>
      <w:r w:rsidR="002315FC" w:rsidRPr="00C40FE3">
        <w:rPr>
          <w:i/>
          <w:iCs/>
        </w:rPr>
        <w:t>®</w:t>
      </w:r>
      <w:r w:rsidR="00A34AB4" w:rsidRPr="00D554F1">
        <w:rPr>
          <w:i/>
          <w:iCs/>
        </w:rPr>
        <w:t xml:space="preserve"> </w:t>
      </w:r>
      <w:r w:rsidR="006F2551">
        <w:rPr>
          <w:i/>
          <w:iCs/>
        </w:rPr>
        <w:t>jest</w:t>
      </w:r>
      <w:r w:rsidR="00A34AB4" w:rsidRPr="00D554F1">
        <w:rPr>
          <w:i/>
          <w:iCs/>
        </w:rPr>
        <w:t xml:space="preserve"> heksapeptyd</w:t>
      </w:r>
      <w:r w:rsidR="006F2551">
        <w:rPr>
          <w:i/>
          <w:iCs/>
        </w:rPr>
        <w:t xml:space="preserve">. </w:t>
      </w:r>
      <w:r w:rsidR="00B12E02">
        <w:rPr>
          <w:i/>
          <w:iCs/>
        </w:rPr>
        <w:t xml:space="preserve">To </w:t>
      </w:r>
      <w:r w:rsidR="00A34AB4" w:rsidRPr="00D554F1">
        <w:rPr>
          <w:i/>
          <w:iCs/>
        </w:rPr>
        <w:t>substancja białkowa</w:t>
      </w:r>
      <w:r w:rsidR="00D554F1" w:rsidRPr="00D554F1">
        <w:rPr>
          <w:i/>
          <w:iCs/>
        </w:rPr>
        <w:t>, której właściwości i struktura są podobne do toksyny botulinowej.</w:t>
      </w:r>
      <w:r w:rsidR="00B12E02">
        <w:rPr>
          <w:i/>
          <w:iCs/>
        </w:rPr>
        <w:t xml:space="preserve"> Te dwa</w:t>
      </w:r>
      <w:r w:rsidR="0053079D">
        <w:rPr>
          <w:i/>
          <w:iCs/>
        </w:rPr>
        <w:t> </w:t>
      </w:r>
      <w:r w:rsidR="00B34756">
        <w:rPr>
          <w:i/>
          <w:iCs/>
        </w:rPr>
        <w:t>składniki aktywne</w:t>
      </w:r>
      <w:r w:rsidR="002E6788">
        <w:rPr>
          <w:i/>
          <w:iCs/>
        </w:rPr>
        <w:t xml:space="preserve"> zastosowane łącznie pozwalają zmultiplikować efektywność, spłycając zmarszczki mimiczne</w:t>
      </w:r>
      <w:r w:rsidR="00CF2BC5">
        <w:rPr>
          <w:i/>
          <w:iCs/>
        </w:rPr>
        <w:t xml:space="preserve"> i</w:t>
      </w:r>
      <w:r w:rsidR="00015DA7">
        <w:rPr>
          <w:i/>
          <w:iCs/>
        </w:rPr>
        <w:t> </w:t>
      </w:r>
      <w:r w:rsidR="00CF2BC5">
        <w:rPr>
          <w:i/>
          <w:iCs/>
        </w:rPr>
        <w:t>poprawiając owal twarzy</w:t>
      </w:r>
      <w:r w:rsidR="00C03B3D">
        <w:rPr>
          <w:i/>
          <w:iCs/>
        </w:rPr>
        <w:t xml:space="preserve"> </w:t>
      </w:r>
      <w:r w:rsidR="00FA23DD">
        <w:rPr>
          <w:i/>
          <w:iCs/>
        </w:rPr>
        <w:t xml:space="preserve">– </w:t>
      </w:r>
      <w:r w:rsidR="00FA23DD" w:rsidRPr="00FA23DD">
        <w:rPr>
          <w:b/>
          <w:bCs/>
        </w:rPr>
        <w:t>dodaje.</w:t>
      </w:r>
      <w:r w:rsidR="00FA23DD">
        <w:rPr>
          <w:i/>
          <w:iCs/>
        </w:rPr>
        <w:t xml:space="preserve"> </w:t>
      </w:r>
    </w:p>
    <w:p w14:paraId="257F2341" w14:textId="3FA246EF" w:rsidR="00BD438E" w:rsidRDefault="00EB46E1" w:rsidP="00D376E8">
      <w:pPr>
        <w:jc w:val="both"/>
        <w:rPr>
          <w:b/>
          <w:bCs/>
        </w:rPr>
      </w:pPr>
      <w:r w:rsidRPr="00EB46E1">
        <w:t>Jak wskazują kosmetolodzy,</w:t>
      </w:r>
      <w:r>
        <w:t xml:space="preserve"> połączenie kwasu GABA z heksapeptydem </w:t>
      </w:r>
      <w:r w:rsidR="004447A0">
        <w:t>sprawdza się świetnie, kiedy</w:t>
      </w:r>
      <w:r w:rsidR="00015DA7">
        <w:t> </w:t>
      </w:r>
      <w:r w:rsidR="004447A0">
        <w:t xml:space="preserve">chcemy osiągnąć widoczny, szybki efekt odmłodzenia… ale nie tylko wtedy. </w:t>
      </w:r>
      <w:r w:rsidR="0053626F">
        <w:t>Może także stać się podstawą codziennej</w:t>
      </w:r>
      <w:r w:rsidR="007448F3">
        <w:t>, odmładzającej</w:t>
      </w:r>
      <w:r w:rsidR="0053626F">
        <w:t xml:space="preserve"> </w:t>
      </w:r>
      <w:r w:rsidR="007448F3">
        <w:t>rutyny pielęgnacyjnej</w:t>
      </w:r>
      <w:r w:rsidR="00BD438E">
        <w:t xml:space="preserve">. </w:t>
      </w:r>
      <w:r w:rsidR="006B7289">
        <w:t xml:space="preserve">– </w:t>
      </w:r>
      <w:r w:rsidR="00910893">
        <w:rPr>
          <w:i/>
          <w:iCs/>
        </w:rPr>
        <w:t>Marka mesoBoost</w:t>
      </w:r>
      <w:r w:rsidR="00910893" w:rsidRPr="003B1AA8">
        <w:rPr>
          <w:i/>
          <w:iCs/>
        </w:rPr>
        <w:t>®</w:t>
      </w:r>
      <w:r w:rsidR="00910893">
        <w:rPr>
          <w:i/>
          <w:iCs/>
        </w:rPr>
        <w:t xml:space="preserve"> przenosi</w:t>
      </w:r>
      <w:r w:rsidR="00C16207">
        <w:rPr>
          <w:i/>
          <w:iCs/>
        </w:rPr>
        <w:t xml:space="preserve"> efektywność gabinetowych zabiegów bankietowych na grunt pielęgnacji domowej. Co istotne, właściwości kwasu GABA i heksapeptydu</w:t>
      </w:r>
      <w:r w:rsidR="00522CCA">
        <w:rPr>
          <w:i/>
          <w:iCs/>
        </w:rPr>
        <w:t xml:space="preserve"> dobrze </w:t>
      </w:r>
      <w:r w:rsidR="001D44D5">
        <w:rPr>
          <w:i/>
          <w:iCs/>
        </w:rPr>
        <w:t>wpływają</w:t>
      </w:r>
      <w:r w:rsidR="00522CCA">
        <w:rPr>
          <w:i/>
          <w:iCs/>
        </w:rPr>
        <w:t xml:space="preserve"> na skórę także w długiej perspektywie</w:t>
      </w:r>
      <w:r w:rsidR="00D61626">
        <w:rPr>
          <w:i/>
          <w:iCs/>
        </w:rPr>
        <w:t xml:space="preserve">. </w:t>
      </w:r>
      <w:r w:rsidR="00D61626" w:rsidRPr="00AE5BD2">
        <w:rPr>
          <w:i/>
          <w:iCs/>
        </w:rPr>
        <w:t>Warto włączyć ten tandem do codziennego rytuału pielęgnacyjnego dla skóry dojrzałej lub</w:t>
      </w:r>
      <w:r w:rsidR="00D61626">
        <w:rPr>
          <w:i/>
          <w:iCs/>
        </w:rPr>
        <w:t> </w:t>
      </w:r>
      <w:r w:rsidR="00D61626" w:rsidRPr="00AE5BD2">
        <w:rPr>
          <w:i/>
          <w:iCs/>
        </w:rPr>
        <w:t>wymagającej ujędrnieni</w:t>
      </w:r>
      <w:r w:rsidR="00D61626">
        <w:rPr>
          <w:i/>
          <w:iCs/>
        </w:rPr>
        <w:t xml:space="preserve">a </w:t>
      </w:r>
      <w:r w:rsidR="00D61626">
        <w:t xml:space="preserve">– </w:t>
      </w:r>
      <w:r w:rsidR="00D61626" w:rsidRPr="00AE17E6">
        <w:rPr>
          <w:b/>
          <w:bCs/>
        </w:rPr>
        <w:t>dodaje.</w:t>
      </w:r>
    </w:p>
    <w:p w14:paraId="5F8ABA40" w14:textId="75F6A8DE" w:rsidR="00D61626" w:rsidRDefault="00192464" w:rsidP="00D61626">
      <w:pPr>
        <w:jc w:val="center"/>
        <w:rPr>
          <w:b/>
          <w:bCs/>
        </w:rPr>
      </w:pPr>
      <w:r>
        <w:rPr>
          <w:b/>
          <w:bCs/>
        </w:rPr>
        <w:t>Odświeżenie i regeneracja – peeling w domowym SPA</w:t>
      </w:r>
    </w:p>
    <w:p w14:paraId="2570310E" w14:textId="2DED60E5" w:rsidR="00AC07F1" w:rsidRDefault="00134D19" w:rsidP="00134D19">
      <w:pPr>
        <w:jc w:val="both"/>
        <w:rPr>
          <w:rFonts w:cstheme="minorHAnsi"/>
          <w:i/>
          <w:iCs/>
        </w:rPr>
      </w:pPr>
      <w:r w:rsidRPr="00134D19">
        <w:t>Peelingi, czyli produkty o działaniu eksfoliującym, to must-have beauty rutyny</w:t>
      </w:r>
      <w:r w:rsidR="00C1102E">
        <w:t xml:space="preserve"> przez cały rok</w:t>
      </w:r>
      <w:r w:rsidRPr="00134D19">
        <w:t>. Oczyszczają</w:t>
      </w:r>
      <w:r w:rsidR="00C1102E">
        <w:t xml:space="preserve"> i</w:t>
      </w:r>
      <w:r w:rsidRPr="00134D19">
        <w:t> wygładzają skórę, usuwając martwe komórki naskórka</w:t>
      </w:r>
      <w:r w:rsidR="00005E19">
        <w:t xml:space="preserve"> i </w:t>
      </w:r>
      <w:r w:rsidR="00EC3FC7">
        <w:t>umożliwiając jej regenerację</w:t>
      </w:r>
      <w:r w:rsidR="00005E19">
        <w:t>.</w:t>
      </w:r>
      <w:r w:rsidR="005C6442">
        <w:t xml:space="preserve"> Jak</w:t>
      </w:r>
      <w:r w:rsidR="00EC3FC7">
        <w:t> </w:t>
      </w:r>
      <w:r w:rsidR="005C6442">
        <w:t xml:space="preserve">wskazują eksperci, to także drugi, bardzo skuteczny filar przygotowania skóry do </w:t>
      </w:r>
      <w:r w:rsidR="00F35D85">
        <w:t xml:space="preserve">„wielkich wyjść”. </w:t>
      </w:r>
      <w:r w:rsidR="00AC07F1">
        <w:t>–</w:t>
      </w:r>
      <w:r w:rsidR="006B677E">
        <w:t> </w:t>
      </w:r>
      <w:r w:rsidR="00AC07F1">
        <w:rPr>
          <w:i/>
          <w:iCs/>
        </w:rPr>
        <w:t>W</w:t>
      </w:r>
      <w:r w:rsidR="007A2FF9">
        <w:rPr>
          <w:i/>
          <w:iCs/>
        </w:rPr>
        <w:t> </w:t>
      </w:r>
      <w:r w:rsidR="00AC07F1">
        <w:rPr>
          <w:i/>
          <w:iCs/>
        </w:rPr>
        <w:t>gabinetach kosmetycznych</w:t>
      </w:r>
      <w:r w:rsidR="00AC07F1">
        <w:rPr>
          <w:rFonts w:cstheme="minorHAnsi"/>
          <w:i/>
          <w:iCs/>
        </w:rPr>
        <w:t xml:space="preserve"> zabiegi na bazie kwasów wykonywane są przez cały rok. </w:t>
      </w:r>
      <w:r w:rsidR="000F4DB2">
        <w:rPr>
          <w:rFonts w:cstheme="minorHAnsi"/>
          <w:i/>
          <w:iCs/>
        </w:rPr>
        <w:t xml:space="preserve">Peelingi </w:t>
      </w:r>
      <w:r w:rsidR="000F4DB2">
        <w:rPr>
          <w:rFonts w:cstheme="minorHAnsi"/>
          <w:i/>
          <w:iCs/>
        </w:rPr>
        <w:lastRenderedPageBreak/>
        <w:t>to</w:t>
      </w:r>
      <w:r w:rsidR="00EC3FC7">
        <w:rPr>
          <w:rFonts w:cstheme="minorHAnsi"/>
          <w:i/>
          <w:iCs/>
        </w:rPr>
        <w:t> </w:t>
      </w:r>
      <w:r w:rsidR="000F4DB2">
        <w:rPr>
          <w:rFonts w:cstheme="minorHAnsi"/>
          <w:i/>
          <w:iCs/>
        </w:rPr>
        <w:t>także podstawa odświeżenia skóry</w:t>
      </w:r>
      <w:r w:rsidR="00D1775C">
        <w:rPr>
          <w:rFonts w:cstheme="minorHAnsi"/>
          <w:i/>
          <w:iCs/>
        </w:rPr>
        <w:t xml:space="preserve"> i jej </w:t>
      </w:r>
      <w:r w:rsidR="00195412">
        <w:rPr>
          <w:rFonts w:cstheme="minorHAnsi"/>
          <w:i/>
          <w:iCs/>
        </w:rPr>
        <w:t>odnowy</w:t>
      </w:r>
      <w:r w:rsidR="00A959E0">
        <w:rPr>
          <w:rFonts w:cstheme="minorHAnsi"/>
          <w:i/>
          <w:iCs/>
        </w:rPr>
        <w:t xml:space="preserve"> w domowym SPA. Zimą możemy wybierać zarówno kwasy o bardziej zdecydowanym działaniu, np. kwas glikolowy, mlekowy, cytrynowy i salicylowy. Tę</w:t>
      </w:r>
      <w:r w:rsidR="00015DA7">
        <w:rPr>
          <w:rFonts w:cstheme="minorHAnsi"/>
          <w:i/>
          <w:iCs/>
        </w:rPr>
        <w:t> </w:t>
      </w:r>
      <w:r w:rsidR="00A959E0">
        <w:rPr>
          <w:rFonts w:cstheme="minorHAnsi"/>
          <w:i/>
          <w:iCs/>
        </w:rPr>
        <w:t xml:space="preserve">kombinację znajdziemy w peelingu Red Power </w:t>
      </w:r>
      <w:r w:rsidR="00A959E0" w:rsidRPr="006E4648">
        <w:rPr>
          <w:i/>
          <w:iCs/>
        </w:rPr>
        <w:t>mesoBoost</w:t>
      </w:r>
      <w:r w:rsidR="00A959E0" w:rsidRPr="006E4648">
        <w:rPr>
          <w:rFonts w:cstheme="minorHAnsi"/>
          <w:i/>
          <w:iCs/>
        </w:rPr>
        <w:t>®</w:t>
      </w:r>
      <w:r w:rsidR="00A959E0">
        <w:rPr>
          <w:rFonts w:cstheme="minorHAnsi"/>
          <w:i/>
          <w:iCs/>
        </w:rPr>
        <w:t>.</w:t>
      </w:r>
      <w:r w:rsidR="009A50A0">
        <w:rPr>
          <w:rFonts w:cstheme="minorHAnsi"/>
          <w:i/>
          <w:iCs/>
        </w:rPr>
        <w:t xml:space="preserve"> Jeśli planujemy ważne spotkanie już za</w:t>
      </w:r>
      <w:r w:rsidR="00015DA7">
        <w:rPr>
          <w:rFonts w:cstheme="minorHAnsi"/>
          <w:i/>
          <w:iCs/>
        </w:rPr>
        <w:t> </w:t>
      </w:r>
      <w:r w:rsidR="009A50A0">
        <w:rPr>
          <w:rFonts w:cstheme="minorHAnsi"/>
          <w:i/>
          <w:iCs/>
        </w:rPr>
        <w:t>kilka dni, postawmy na kwasy o delikatnym działaniu złuszczającym, takie jak kwas migdałowy, zawarty w peelingu z linii Ferul Power</w:t>
      </w:r>
      <w:r w:rsidR="009A50A0" w:rsidRPr="00AD2BA1">
        <w:rPr>
          <w:i/>
          <w:iCs/>
        </w:rPr>
        <w:t xml:space="preserve"> </w:t>
      </w:r>
      <w:r w:rsidR="009A50A0" w:rsidRPr="006E4648">
        <w:rPr>
          <w:i/>
          <w:iCs/>
        </w:rPr>
        <w:t>mesoBoost</w:t>
      </w:r>
      <w:r w:rsidR="009A50A0" w:rsidRPr="006E4648">
        <w:rPr>
          <w:rFonts w:cstheme="minorHAnsi"/>
          <w:i/>
          <w:iCs/>
        </w:rPr>
        <w:t>®</w:t>
      </w:r>
      <w:r w:rsidR="00DE2362">
        <w:rPr>
          <w:rFonts w:cstheme="minorHAnsi"/>
          <w:i/>
          <w:iCs/>
        </w:rPr>
        <w:t xml:space="preserve"> </w:t>
      </w:r>
      <w:r w:rsidR="00DE2362">
        <w:t>–</w:t>
      </w:r>
      <w:r w:rsidR="00DE2362">
        <w:rPr>
          <w:rFonts w:cstheme="minorHAnsi"/>
          <w:i/>
          <w:iCs/>
        </w:rPr>
        <w:t xml:space="preserve"> </w:t>
      </w:r>
      <w:r w:rsidR="00DE2362" w:rsidRPr="00B152E0">
        <w:rPr>
          <w:rFonts w:cstheme="minorHAnsi"/>
          <w:b/>
          <w:bCs/>
        </w:rPr>
        <w:t>wskazuje Agnieszka Kowalska.</w:t>
      </w:r>
    </w:p>
    <w:p w14:paraId="7EED3BFC" w14:textId="28686070" w:rsidR="00D61626" w:rsidRDefault="00C92F0D" w:rsidP="00D376E8">
      <w:pPr>
        <w:jc w:val="both"/>
      </w:pPr>
      <w:r>
        <w:t xml:space="preserve">Święta, sylwestrowe szaleństwa do białego rana i karnawałowe spotkania. </w:t>
      </w:r>
      <w:r w:rsidR="00615875">
        <w:t>To czas, kiedy chcemy błyszczeć jeszcze jaśniej i… wyglądać jak „milion dolarów”. Eksperci wskazują, że</w:t>
      </w:r>
      <w:r w:rsidR="00E93249">
        <w:t xml:space="preserve"> dokładne przygotowanie skóry </w:t>
      </w:r>
      <w:r w:rsidR="00841869">
        <w:t>za pomocą regularnie stosowanych peelingów, a także połączenie kwasów GABA i heksapeptydu</w:t>
      </w:r>
      <w:r w:rsidR="00F23393">
        <w:t xml:space="preserve"> stosowane w domowym SPA… nie tylko na chwilę przed</w:t>
      </w:r>
      <w:r w:rsidR="003F4971">
        <w:t xml:space="preserve"> wyczekiwanym wydarzeniem – to recepta na piękny, młody i olśniewający wygląd</w:t>
      </w:r>
      <w:r w:rsidR="00A61620">
        <w:t xml:space="preserve"> cery. </w:t>
      </w:r>
    </w:p>
    <w:p w14:paraId="6B5A9980" w14:textId="77777777" w:rsidR="001B6046" w:rsidRDefault="001B6046" w:rsidP="00ED2183">
      <w:pPr>
        <w:tabs>
          <w:tab w:val="left" w:pos="4962"/>
        </w:tabs>
        <w:spacing w:after="0"/>
        <w:rPr>
          <w:b/>
          <w:bCs/>
          <w:color w:val="FF33CC"/>
        </w:rPr>
      </w:pPr>
    </w:p>
    <w:p w14:paraId="2F6D7B54" w14:textId="71F4A121" w:rsidR="00ED2183" w:rsidRPr="000518CA" w:rsidRDefault="00864C27" w:rsidP="00ED2183">
      <w:pPr>
        <w:tabs>
          <w:tab w:val="left" w:pos="4962"/>
        </w:tabs>
        <w:spacing w:after="0"/>
        <w:rPr>
          <w:b/>
          <w:bCs/>
          <w:color w:val="FF33CC"/>
          <w:lang w:val="en-US"/>
        </w:rPr>
      </w:pPr>
      <w:r w:rsidRPr="000518CA">
        <w:rPr>
          <w:b/>
          <w:bCs/>
          <w:color w:val="FF33CC"/>
          <w:lang w:val="en-US"/>
        </w:rPr>
        <w:t>mesoB</w:t>
      </w:r>
      <w:r w:rsidR="00333DBE" w:rsidRPr="000518CA">
        <w:rPr>
          <w:b/>
          <w:bCs/>
          <w:color w:val="FF33CC"/>
          <w:lang w:val="en-US"/>
        </w:rPr>
        <w:t>oost</w:t>
      </w:r>
      <w:r w:rsidR="00C0742B" w:rsidRPr="000518CA">
        <w:rPr>
          <w:b/>
          <w:bCs/>
          <w:color w:val="FF33CC"/>
          <w:lang w:val="en-US"/>
        </w:rPr>
        <w:t>®</w:t>
      </w:r>
      <w:r w:rsidRPr="000518CA">
        <w:rPr>
          <w:b/>
          <w:bCs/>
          <w:color w:val="FF33CC"/>
          <w:lang w:val="en-US"/>
        </w:rPr>
        <w:t xml:space="preserve"> </w:t>
      </w:r>
      <w:r w:rsidR="00ED2183" w:rsidRPr="000518CA">
        <w:rPr>
          <w:b/>
          <w:bCs/>
          <w:color w:val="FF33CC"/>
          <w:lang w:val="en-US"/>
        </w:rPr>
        <w:t>LIFT SHOT</w:t>
      </w:r>
      <w:r w:rsidRPr="000518CA">
        <w:rPr>
          <w:b/>
          <w:bCs/>
          <w:color w:val="FF33CC"/>
          <w:lang w:val="en-US"/>
        </w:rPr>
        <w:t xml:space="preserve"> SERUM</w:t>
      </w:r>
    </w:p>
    <w:p w14:paraId="16211086" w14:textId="765F4D01" w:rsidR="00ED2183" w:rsidRPr="000518CA" w:rsidRDefault="00054FCA" w:rsidP="00ED2183">
      <w:pPr>
        <w:tabs>
          <w:tab w:val="left" w:pos="4962"/>
        </w:tabs>
        <w:spacing w:after="0"/>
        <w:rPr>
          <w:b/>
          <w:bCs/>
          <w:color w:val="FF33CC"/>
          <w:lang w:val="en-US"/>
        </w:rPr>
      </w:pPr>
      <w:r w:rsidRPr="000518CA">
        <w:rPr>
          <w:b/>
          <w:bCs/>
          <w:color w:val="FF33CC"/>
          <w:lang w:val="en-US"/>
        </w:rPr>
        <w:t>Neurotransmiter GABA i heksapeptyd</w:t>
      </w:r>
    </w:p>
    <w:p w14:paraId="0D839157" w14:textId="60D4403F" w:rsidR="00ED2183" w:rsidRPr="000518CA" w:rsidRDefault="00EB1A39" w:rsidP="00ED2183">
      <w:pPr>
        <w:tabs>
          <w:tab w:val="left" w:pos="4962"/>
        </w:tabs>
        <w:spacing w:after="0"/>
        <w:rPr>
          <w:b/>
          <w:bCs/>
          <w:color w:val="7030A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3733A6" wp14:editId="1ABC7E09">
            <wp:simplePos x="0" y="0"/>
            <wp:positionH relativeFrom="margin">
              <wp:posOffset>4266565</wp:posOffset>
            </wp:positionH>
            <wp:positionV relativeFrom="paragraph">
              <wp:posOffset>137160</wp:posOffset>
            </wp:positionV>
            <wp:extent cx="1679575" cy="2225040"/>
            <wp:effectExtent l="0" t="0" r="0" b="3810"/>
            <wp:wrapTight wrapText="bothSides">
              <wp:wrapPolygon edited="0">
                <wp:start x="0" y="0"/>
                <wp:lineTo x="0" y="21452"/>
                <wp:lineTo x="21314" y="21452"/>
                <wp:lineTo x="21314" y="0"/>
                <wp:lineTo x="0" y="0"/>
              </wp:wrapPolygon>
            </wp:wrapTight>
            <wp:docPr id="268216652" name="Obraz 1" descr="Obraz zawierający tekst, przybory toaletow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16652" name="Obraz 1" descr="Obraz zawierający tekst, przybory toaletowe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3" t="23651" r="7044" b="7454"/>
                    <a:stretch/>
                  </pic:blipFill>
                  <pic:spPr bwMode="auto">
                    <a:xfrm>
                      <a:off x="0" y="0"/>
                      <a:ext cx="167957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D2543" w14:textId="73D3B3CE" w:rsidR="00253E6B" w:rsidRPr="00253E6B" w:rsidRDefault="00253E6B" w:rsidP="00253E6B">
      <w:pPr>
        <w:autoSpaceDE w:val="0"/>
        <w:autoSpaceDN w:val="0"/>
        <w:adjustRightInd w:val="0"/>
        <w:spacing w:after="0" w:line="240" w:lineRule="auto"/>
        <w:jc w:val="both"/>
      </w:pPr>
      <w:r w:rsidRPr="00253E6B">
        <w:t>Serum do twarzy LIFT SHOT od mesoBoost® to świetne rozwiązanie zarówno przed wielkim wyjściem,</w:t>
      </w:r>
      <w:r>
        <w:t xml:space="preserve"> </w:t>
      </w:r>
      <w:r w:rsidRPr="00253E6B">
        <w:t>jak i na co dzień w ramach działań anti-aging.</w:t>
      </w:r>
      <w:r>
        <w:t xml:space="preserve"> </w:t>
      </w:r>
      <w:r w:rsidRPr="00253E6B">
        <w:t>Kwas gamma-aminomasłowy (GABA) odpowiada za blokowanie sygnałów synaps nerwowych szlakami kanałów jonowych. W efekcie prowadzi to do redukcji zmarszczek mimicznych. Kluczowe składniki zawarte w preparacie działają napinająco, wygładzająco i świetnie przygotowują skórę na, tzw. wielkie wyjście.</w:t>
      </w:r>
      <w:r w:rsidR="00864C27">
        <w:t xml:space="preserve"> </w:t>
      </w:r>
    </w:p>
    <w:p w14:paraId="344CE83B" w14:textId="77777777" w:rsidR="00ED2183" w:rsidRPr="009649CA" w:rsidRDefault="00ED2183" w:rsidP="00ED2183">
      <w:pPr>
        <w:tabs>
          <w:tab w:val="left" w:pos="4962"/>
        </w:tabs>
        <w:spacing w:after="0"/>
        <w:rPr>
          <w:b/>
          <w:bCs/>
          <w:color w:val="7030A0"/>
        </w:rPr>
      </w:pPr>
    </w:p>
    <w:p w14:paraId="34C5D51C" w14:textId="12721FF6" w:rsidR="00A86CDE" w:rsidRPr="00A86CDE" w:rsidRDefault="00A86CDE" w:rsidP="00A86C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A86CDE">
        <w:t xml:space="preserve">HEKSAPEPTYD - białko o </w:t>
      </w:r>
      <w:r w:rsidR="008505C7" w:rsidRPr="00A86CDE">
        <w:t>właściwościach</w:t>
      </w:r>
      <w:r w:rsidRPr="00A86CDE">
        <w:t xml:space="preserve"> toksyny botulinowej powoduje wygładzenie zmarszczek mimicznych.</w:t>
      </w:r>
    </w:p>
    <w:p w14:paraId="3A4DB0F2" w14:textId="15D70AE6" w:rsidR="00ED2183" w:rsidRDefault="00A86CDE" w:rsidP="00ED21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A86CDE">
        <w:t>KWAS GABA - aminokwas, neurotransmiter o działaniu podobnym do toksyny botulinowej minimalizujący zmarszczki mimiczne.</w:t>
      </w:r>
    </w:p>
    <w:p w14:paraId="382FE5DF" w14:textId="77777777" w:rsidR="004C3E48" w:rsidRDefault="004C3E48" w:rsidP="00ED2183">
      <w:pPr>
        <w:spacing w:after="0" w:line="240" w:lineRule="auto"/>
      </w:pPr>
    </w:p>
    <w:p w14:paraId="3755A143" w14:textId="18455DE5" w:rsidR="00ED2183" w:rsidRPr="00761D37" w:rsidRDefault="00ED2183" w:rsidP="00ED2183">
      <w:pPr>
        <w:spacing w:after="0" w:line="240" w:lineRule="auto"/>
      </w:pPr>
      <w:r w:rsidRPr="00761D37">
        <w:t xml:space="preserve">Pojemność: </w:t>
      </w:r>
      <w:r>
        <w:t>30 ml</w:t>
      </w:r>
    </w:p>
    <w:p w14:paraId="15AD95E8" w14:textId="3F401586" w:rsidR="00DD6B0F" w:rsidRDefault="00ED2183" w:rsidP="000E2174">
      <w:pPr>
        <w:spacing w:after="0" w:line="240" w:lineRule="auto"/>
      </w:pPr>
      <w:r w:rsidRPr="00DB5795">
        <w:t xml:space="preserve">Cena: </w:t>
      </w:r>
      <w:r w:rsidR="0036268D">
        <w:t xml:space="preserve">50 </w:t>
      </w:r>
      <w:r w:rsidRPr="00DB5795">
        <w:t>zł</w:t>
      </w:r>
    </w:p>
    <w:p w14:paraId="66A477DE" w14:textId="0AE75B3F" w:rsidR="007D22A7" w:rsidRDefault="00272815" w:rsidP="004C3E48">
      <w:pPr>
        <w:tabs>
          <w:tab w:val="left" w:pos="4962"/>
        </w:tabs>
        <w:spacing w:after="0"/>
        <w:rPr>
          <w:b/>
          <w:bCs/>
          <w:color w:val="FF33CC"/>
        </w:rPr>
      </w:pPr>
      <w:r w:rsidRPr="00272815">
        <w:rPr>
          <w:b/>
          <w:bCs/>
          <w:color w:val="FF33CC"/>
        </w:rPr>
        <w:t>Linię uzupełnia mesoBoost® LIFT SHOT MASKA</w:t>
      </w:r>
    </w:p>
    <w:p w14:paraId="0027D362" w14:textId="77777777" w:rsidR="004C3E48" w:rsidRPr="004C3E48" w:rsidRDefault="004C3E48" w:rsidP="004C3E48">
      <w:pPr>
        <w:tabs>
          <w:tab w:val="left" w:pos="4962"/>
        </w:tabs>
        <w:spacing w:after="0"/>
        <w:rPr>
          <w:b/>
          <w:bCs/>
          <w:color w:val="FF33CC"/>
        </w:rPr>
      </w:pPr>
    </w:p>
    <w:p w14:paraId="4E977656" w14:textId="4EE4E0A0" w:rsidR="007D22A7" w:rsidRPr="0042715E" w:rsidRDefault="007D22A7" w:rsidP="007D22A7">
      <w:pPr>
        <w:tabs>
          <w:tab w:val="left" w:pos="4962"/>
        </w:tabs>
        <w:spacing w:after="0"/>
        <w:rPr>
          <w:b/>
          <w:bCs/>
          <w:color w:val="F4B083" w:themeColor="accent2" w:themeTint="99"/>
          <w:lang w:val="en-US"/>
        </w:rPr>
      </w:pPr>
      <w:r w:rsidRPr="0042715E">
        <w:rPr>
          <w:b/>
          <w:bCs/>
          <w:color w:val="F4B083" w:themeColor="accent2" w:themeTint="99"/>
          <w:lang w:val="en-US"/>
        </w:rPr>
        <w:t>mesoBoost® FERUL POWER</w:t>
      </w:r>
    </w:p>
    <w:p w14:paraId="23A3904B" w14:textId="2E4E1D63" w:rsidR="007D22A7" w:rsidRPr="0042715E" w:rsidRDefault="007D22A7" w:rsidP="007D22A7">
      <w:pPr>
        <w:tabs>
          <w:tab w:val="left" w:pos="4962"/>
        </w:tabs>
        <w:spacing w:after="0"/>
        <w:rPr>
          <w:b/>
          <w:bCs/>
          <w:color w:val="F4B083" w:themeColor="accent2" w:themeTint="99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1E61C33" wp14:editId="3F5742A0">
            <wp:simplePos x="0" y="0"/>
            <wp:positionH relativeFrom="column">
              <wp:posOffset>4342765</wp:posOffset>
            </wp:positionH>
            <wp:positionV relativeFrom="paragraph">
              <wp:posOffset>3175</wp:posOffset>
            </wp:positionV>
            <wp:extent cx="1539875" cy="1905000"/>
            <wp:effectExtent l="0" t="0" r="0" b="0"/>
            <wp:wrapTight wrapText="bothSides">
              <wp:wrapPolygon edited="0">
                <wp:start x="267" y="432"/>
                <wp:lineTo x="0" y="20736"/>
                <wp:lineTo x="2138" y="21168"/>
                <wp:lineTo x="12025" y="21384"/>
                <wp:lineTo x="18972" y="21384"/>
                <wp:lineTo x="20041" y="21168"/>
                <wp:lineTo x="20843" y="19656"/>
                <wp:lineTo x="21110" y="1728"/>
                <wp:lineTo x="19240" y="1080"/>
                <wp:lineTo x="11490" y="432"/>
                <wp:lineTo x="267" y="432"/>
              </wp:wrapPolygon>
            </wp:wrapTight>
            <wp:docPr id="845250639" name="Obraz 1" descr="Obraz zawierający tekst, Właściwość fizyczna, płyn kosmety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50639" name="Obraz 1" descr="Obraz zawierający tekst, Właściwość fizyczna, płyn kosmetyczn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9" t="22486" r="23148" b="14021"/>
                    <a:stretch/>
                  </pic:blipFill>
                  <pic:spPr bwMode="auto">
                    <a:xfrm>
                      <a:off x="0" y="0"/>
                      <a:ext cx="1539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2715E">
        <w:rPr>
          <w:b/>
          <w:bCs/>
          <w:color w:val="F4B083" w:themeColor="accent2" w:themeTint="99"/>
          <w:lang w:val="en-US"/>
        </w:rPr>
        <w:t>Peeling do twarzy</w:t>
      </w:r>
    </w:p>
    <w:p w14:paraId="54E358EC" w14:textId="713F75CA" w:rsidR="007D22A7" w:rsidRPr="0042715E" w:rsidRDefault="007D22A7" w:rsidP="007D22A7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14:paraId="4CE98DD0" w14:textId="5112CFBF" w:rsidR="007D22A7" w:rsidRPr="002031E7" w:rsidRDefault="007D22A7" w:rsidP="007D22A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4F08D8">
        <w:t xml:space="preserve">Delikatny peeling o wszechstronnym działaniu do każdego rodzaju skóry. Formuła produktu oparta jest o unikalne połączenie specjalnie dobranych składników aktywnych. </w:t>
      </w:r>
      <w:r w:rsidR="00BB364A" w:rsidRPr="004F08D8">
        <w:t>Zawiera kwas migdałowy o właściwościach eksfoliujących, który usuwa martwe komórki naskórka, dzięki czemu pozostawia skórę oczyszczoną i wygładzoną</w:t>
      </w:r>
      <w:r w:rsidR="00BB364A">
        <w:t xml:space="preserve">. </w:t>
      </w:r>
      <w:r w:rsidR="00BB364A" w:rsidRPr="00BB364A">
        <w:t>Wzbogacony jest o</w:t>
      </w:r>
      <w:r w:rsidRPr="004F08D8">
        <w:t xml:space="preserve"> kwas felurowy o właściwościach antyoksydacyjnych, który wspomaga wewnątrzkomórkowy system obrony przed wolnymi rodnikami. Pełniąc tym samym rolę ochronną dla głównych struktur skóry (keratynocyty, broblasty, kolagen, elastyna). Ponadto kwas ferulowy działa rozjaśniająco i chroni przed powstawaniem nowych przebarwień. </w:t>
      </w:r>
    </w:p>
    <w:p w14:paraId="36F238B5" w14:textId="77777777" w:rsidR="007D22A7" w:rsidRPr="00761D37" w:rsidRDefault="007D22A7" w:rsidP="007D22A7">
      <w:pPr>
        <w:tabs>
          <w:tab w:val="left" w:pos="0"/>
        </w:tabs>
        <w:spacing w:after="0" w:line="240" w:lineRule="auto"/>
      </w:pPr>
      <w:r w:rsidRPr="00761D37">
        <w:t xml:space="preserve">Pojemność: </w:t>
      </w:r>
      <w:r>
        <w:t>30 ml</w:t>
      </w:r>
    </w:p>
    <w:p w14:paraId="057650EC" w14:textId="77777777" w:rsidR="007D22A7" w:rsidRDefault="007D22A7" w:rsidP="007D22A7">
      <w:pPr>
        <w:tabs>
          <w:tab w:val="left" w:pos="0"/>
        </w:tabs>
        <w:spacing w:after="0" w:line="240" w:lineRule="auto"/>
      </w:pPr>
      <w:r w:rsidRPr="00DB5795">
        <w:t>Cena:</w:t>
      </w:r>
      <w:r>
        <w:t xml:space="preserve"> 40</w:t>
      </w:r>
      <w:r w:rsidRPr="00DB5795">
        <w:t xml:space="preserve"> zł</w:t>
      </w:r>
    </w:p>
    <w:p w14:paraId="6F6F266E" w14:textId="77777777" w:rsidR="00272815" w:rsidRPr="00272815" w:rsidRDefault="00272815" w:rsidP="001B6046">
      <w:pPr>
        <w:tabs>
          <w:tab w:val="left" w:pos="4962"/>
        </w:tabs>
        <w:spacing w:after="0"/>
        <w:rPr>
          <w:b/>
          <w:bCs/>
          <w:color w:val="FF33CC"/>
        </w:rPr>
      </w:pPr>
    </w:p>
    <w:p w14:paraId="5CE825CF" w14:textId="3F4777DE" w:rsidR="003266F1" w:rsidRPr="00FA794E" w:rsidRDefault="003266F1" w:rsidP="003266F1">
      <w:pPr>
        <w:spacing w:after="0" w:line="240" w:lineRule="auto"/>
        <w:jc w:val="both"/>
        <w:rPr>
          <w:b/>
          <w:bCs/>
          <w:color w:val="70AD47" w:themeColor="accent6"/>
        </w:rPr>
      </w:pPr>
    </w:p>
    <w:p w14:paraId="68B3BC05" w14:textId="77777777" w:rsidR="00015DA7" w:rsidRDefault="00015DA7" w:rsidP="001B1B9A">
      <w:pPr>
        <w:spacing w:after="0" w:line="240" w:lineRule="auto"/>
        <w:jc w:val="right"/>
        <w:rPr>
          <w:b/>
          <w:bCs/>
          <w:sz w:val="20"/>
          <w:szCs w:val="20"/>
        </w:rPr>
      </w:pPr>
    </w:p>
    <w:p w14:paraId="46143E02" w14:textId="06AAFCDF" w:rsidR="00960C8E" w:rsidRPr="003266F1" w:rsidRDefault="00960C8E" w:rsidP="001B1B9A">
      <w:pPr>
        <w:spacing w:after="0" w:line="240" w:lineRule="auto"/>
        <w:jc w:val="right"/>
        <w:rPr>
          <w:b/>
          <w:bCs/>
          <w:sz w:val="20"/>
          <w:szCs w:val="20"/>
        </w:rPr>
      </w:pPr>
      <w:r w:rsidRPr="003266F1">
        <w:rPr>
          <w:b/>
          <w:bCs/>
          <w:sz w:val="20"/>
          <w:szCs w:val="20"/>
        </w:rPr>
        <w:t>Kontakt dla mediów:</w:t>
      </w:r>
    </w:p>
    <w:p w14:paraId="3715B24B" w14:textId="5063D851" w:rsidR="00960C8E" w:rsidRPr="003266F1" w:rsidRDefault="00960C8E" w:rsidP="001B1B9A">
      <w:pPr>
        <w:spacing w:after="0" w:line="240" w:lineRule="auto"/>
        <w:jc w:val="right"/>
        <w:rPr>
          <w:sz w:val="20"/>
          <w:szCs w:val="20"/>
        </w:rPr>
      </w:pPr>
      <w:r w:rsidRPr="003266F1">
        <w:rPr>
          <w:sz w:val="20"/>
          <w:szCs w:val="20"/>
        </w:rPr>
        <w:t>Agnieszka Nowakowska</w:t>
      </w:r>
      <w:r w:rsidR="001B1B9A">
        <w:rPr>
          <w:sz w:val="20"/>
          <w:szCs w:val="20"/>
        </w:rPr>
        <w:t>-Twardowska</w:t>
      </w:r>
    </w:p>
    <w:p w14:paraId="5D60F9E8" w14:textId="466DF041" w:rsidR="00960C8E" w:rsidRPr="00801F8E" w:rsidRDefault="00960C8E" w:rsidP="001B1B9A">
      <w:pPr>
        <w:spacing w:after="0" w:line="240" w:lineRule="auto"/>
        <w:jc w:val="right"/>
        <w:rPr>
          <w:sz w:val="20"/>
          <w:szCs w:val="20"/>
        </w:rPr>
      </w:pPr>
      <w:r w:rsidRPr="00801F8E">
        <w:rPr>
          <w:sz w:val="20"/>
          <w:szCs w:val="20"/>
        </w:rPr>
        <w:t>Manager PR</w:t>
      </w:r>
    </w:p>
    <w:p w14:paraId="02A6B9E5" w14:textId="2B0BF525" w:rsidR="00960C8E" w:rsidRPr="00801F8E" w:rsidRDefault="00960C8E" w:rsidP="001B1B9A">
      <w:pPr>
        <w:spacing w:after="0" w:line="240" w:lineRule="auto"/>
        <w:jc w:val="right"/>
        <w:rPr>
          <w:sz w:val="20"/>
          <w:szCs w:val="20"/>
        </w:rPr>
      </w:pPr>
      <w:r w:rsidRPr="00801F8E">
        <w:rPr>
          <w:sz w:val="20"/>
          <w:szCs w:val="20"/>
        </w:rPr>
        <w:t xml:space="preserve">e-mail: </w:t>
      </w:r>
      <w:hyperlink r:id="rId10" w:history="1">
        <w:r w:rsidRPr="00801F8E">
          <w:rPr>
            <w:rStyle w:val="Hipercze"/>
            <w:sz w:val="20"/>
            <w:szCs w:val="20"/>
          </w:rPr>
          <w:t>agnieszka.nowakowska@festcom.pl</w:t>
        </w:r>
      </w:hyperlink>
    </w:p>
    <w:p w14:paraId="358A6725" w14:textId="78D15575" w:rsidR="00960C8E" w:rsidRPr="003266F1" w:rsidRDefault="00960C8E" w:rsidP="001B1B9A">
      <w:pPr>
        <w:spacing w:after="0" w:line="240" w:lineRule="auto"/>
        <w:jc w:val="right"/>
        <w:rPr>
          <w:sz w:val="20"/>
          <w:szCs w:val="20"/>
        </w:rPr>
      </w:pPr>
      <w:r w:rsidRPr="003266F1">
        <w:rPr>
          <w:sz w:val="20"/>
          <w:szCs w:val="20"/>
        </w:rPr>
        <w:t>mob: 660777909</w:t>
      </w:r>
    </w:p>
    <w:p w14:paraId="77C43773" w14:textId="77777777" w:rsidR="00461D6E" w:rsidRPr="00761D37" w:rsidRDefault="00461D6E" w:rsidP="00960C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38315BD" w14:textId="77777777" w:rsidR="006676E6" w:rsidRDefault="00694B23" w:rsidP="006676E6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</w:rPr>
      </w:pPr>
      <w:r w:rsidRPr="00D600EB">
        <w:rPr>
          <w:b/>
          <w:bCs/>
          <w:color w:val="808080" w:themeColor="background1" w:themeShade="80"/>
        </w:rPr>
        <w:t>##</w:t>
      </w:r>
      <w:r w:rsidR="00D600EB" w:rsidRPr="00D600EB">
        <w:rPr>
          <w:rFonts w:eastAsia="Times New Roman" w:cs="Helvetica"/>
          <w:b/>
          <w:bCs/>
          <w:color w:val="808080" w:themeColor="background1" w:themeShade="80"/>
          <w:lang w:eastAsia="pl-PL"/>
        </w:rPr>
        <w:t>#</w:t>
      </w:r>
      <w:bookmarkStart w:id="0" w:name="_Hlk133347228"/>
      <w:r w:rsidR="006676E6" w:rsidRPr="006676E6">
        <w:rPr>
          <w:rFonts w:eastAsia="Times New Roman" w:cs="Helvetica"/>
          <w:i/>
          <w:iCs/>
          <w:color w:val="808080" w:themeColor="background1" w:themeShade="80"/>
        </w:rPr>
        <w:t xml:space="preserve"> </w:t>
      </w:r>
    </w:p>
    <w:p w14:paraId="1B2A7F91" w14:textId="252D2D67" w:rsidR="00426662" w:rsidRPr="006676E6" w:rsidRDefault="006676E6" w:rsidP="006676E6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lang w:eastAsia="pl-PL"/>
        </w:rPr>
      </w:pPr>
      <w:r>
        <w:rPr>
          <w:rFonts w:eastAsia="Times New Roman" w:cs="Helvetica"/>
          <w:i/>
          <w:iCs/>
          <w:color w:val="808080" w:themeColor="background1" w:themeShade="80"/>
        </w:rPr>
        <w:t>mesoB</w:t>
      </w:r>
      <w:r w:rsidR="00324BCA">
        <w:rPr>
          <w:rFonts w:eastAsia="Times New Roman" w:cs="Helvetica"/>
          <w:i/>
          <w:iCs/>
          <w:color w:val="808080" w:themeColor="background1" w:themeShade="80"/>
        </w:rPr>
        <w:t>oost</w:t>
      </w:r>
      <w:r>
        <w:rPr>
          <w:rFonts w:eastAsia="Times New Roman" w:cs="Helvetica"/>
          <w:i/>
          <w:iCs/>
          <w:color w:val="808080" w:themeColor="background1" w:themeShade="80"/>
        </w:rPr>
        <w:t>® to marka z wieloletnim doświadczeniem na rynku profesjonalnym, która od lat wychodzi naprzeciw potrzebom konsumentów w całej Polsce. Obecnie linie produktowe mesoB</w:t>
      </w:r>
      <w:r w:rsidR="00324BCA">
        <w:rPr>
          <w:rFonts w:eastAsia="Times New Roman" w:cs="Helvetica"/>
          <w:i/>
          <w:iCs/>
          <w:color w:val="808080" w:themeColor="background1" w:themeShade="80"/>
        </w:rPr>
        <w:t>oost</w:t>
      </w:r>
      <w:r>
        <w:rPr>
          <w:rFonts w:eastAsia="Times New Roman" w:cstheme="minorHAnsi"/>
          <w:i/>
          <w:iCs/>
          <w:color w:val="808080" w:themeColor="background1" w:themeShade="80"/>
        </w:rPr>
        <w:t>®</w:t>
      </w:r>
      <w:r>
        <w:rPr>
          <w:rFonts w:eastAsia="Times New Roman" w:cs="Helvetica"/>
          <w:i/>
          <w:iCs/>
          <w:color w:val="808080" w:themeColor="background1" w:themeShade="80"/>
        </w:rPr>
        <w:t xml:space="preserve"> dostępne są w drogeriach HEBE – dla efektywnej i spersonalizowanej pielęgnacji domowej. mesoB</w:t>
      </w:r>
      <w:r w:rsidR="00324BCA">
        <w:rPr>
          <w:rFonts w:eastAsia="Times New Roman" w:cs="Helvetica"/>
          <w:i/>
          <w:iCs/>
          <w:color w:val="808080" w:themeColor="background1" w:themeShade="80"/>
        </w:rPr>
        <w:t>oost</w:t>
      </w:r>
      <w:r>
        <w:rPr>
          <w:rFonts w:eastAsia="Times New Roman" w:cs="Helvetica"/>
          <w:i/>
          <w:iCs/>
          <w:color w:val="808080" w:themeColor="background1" w:themeShade="80"/>
        </w:rPr>
        <w:t>® oznacza ponadprzeciętną skuteczność oferowanych terapii przeciwstarzeniowych, aktywnie poprawiających stan skóry, redukujących zmarszczki, przywracających gęstość, jędrność i blask skóry. Bazą produktów są wyselekcjonowane składniki aktywne o najwyższej skuteczności terapeutycznej</w:t>
      </w:r>
      <w:bookmarkEnd w:id="0"/>
    </w:p>
    <w:p w14:paraId="42A179BC" w14:textId="0FCDFC69" w:rsidR="005A5357" w:rsidRDefault="005A5357" w:rsidP="00D42BE3">
      <w:pPr>
        <w:shd w:val="clear" w:color="auto" w:fill="FFFFFF"/>
        <w:spacing w:after="100" w:afterAutospacing="1" w:line="240" w:lineRule="auto"/>
        <w:jc w:val="both"/>
      </w:pPr>
      <w:r>
        <w:rPr>
          <w:rFonts w:eastAsia="Times New Roman" w:cs="Helvetica"/>
          <w:i/>
          <w:iCs/>
          <w:color w:val="808080" w:themeColor="background1" w:themeShade="80"/>
          <w:lang w:eastAsia="pl-PL"/>
        </w:rPr>
        <w:t xml:space="preserve">Więcej informacji: </w:t>
      </w:r>
      <w:hyperlink r:id="rId11" w:history="1">
        <w:r w:rsidR="00C62D15" w:rsidRPr="004038AE">
          <w:rPr>
            <w:rStyle w:val="Hipercze"/>
          </w:rPr>
          <w:t>www.mesoboost.pl</w:t>
        </w:r>
      </w:hyperlink>
    </w:p>
    <w:p w14:paraId="4B6FD52B" w14:textId="77777777" w:rsidR="006676E6" w:rsidRPr="00761D37" w:rsidRDefault="006676E6">
      <w:pPr>
        <w:shd w:val="clear" w:color="auto" w:fill="FFFFFF"/>
        <w:spacing w:after="100" w:afterAutospacing="1" w:line="240" w:lineRule="auto"/>
        <w:jc w:val="both"/>
        <w:rPr>
          <w:rFonts w:eastAsia="Times New Roman" w:cs="Helvetica"/>
          <w:i/>
          <w:iCs/>
          <w:color w:val="808080" w:themeColor="background1" w:themeShade="80"/>
          <w:lang w:eastAsia="pl-PL"/>
        </w:rPr>
      </w:pPr>
    </w:p>
    <w:sectPr w:rsidR="006676E6" w:rsidRPr="00761D37" w:rsidSect="00B35715">
      <w:headerReference w:type="default" r:id="rId12"/>
      <w:footerReference w:type="default" r:id="rId13"/>
      <w:pgSz w:w="11906" w:h="16838"/>
      <w:pgMar w:top="1417" w:right="1417" w:bottom="1417" w:left="1417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E514" w14:textId="77777777" w:rsidR="00E84789" w:rsidRDefault="00E84789" w:rsidP="00574B2A">
      <w:pPr>
        <w:spacing w:after="0" w:line="240" w:lineRule="auto"/>
      </w:pPr>
      <w:r>
        <w:separator/>
      </w:r>
    </w:p>
  </w:endnote>
  <w:endnote w:type="continuationSeparator" w:id="0">
    <w:p w14:paraId="3DA10F84" w14:textId="77777777" w:rsidR="00E84789" w:rsidRDefault="00E84789" w:rsidP="0057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B272" w14:textId="6AC286C9" w:rsidR="009B4BD1" w:rsidRDefault="009B4BD1" w:rsidP="00587A6F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5EBE" w14:textId="77777777" w:rsidR="00E84789" w:rsidRDefault="00E84789" w:rsidP="00574B2A">
      <w:pPr>
        <w:spacing w:after="0" w:line="240" w:lineRule="auto"/>
      </w:pPr>
      <w:r>
        <w:separator/>
      </w:r>
    </w:p>
  </w:footnote>
  <w:footnote w:type="continuationSeparator" w:id="0">
    <w:p w14:paraId="5853C1E5" w14:textId="77777777" w:rsidR="00E84789" w:rsidRDefault="00E84789" w:rsidP="0057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3C43" w14:textId="442F9E07" w:rsidR="009B4BD1" w:rsidRDefault="00E3492A" w:rsidP="00E3492A">
    <w:pPr>
      <w:pStyle w:val="Nagwek"/>
      <w:ind w:left="-709"/>
    </w:pPr>
    <w:r>
      <w:rPr>
        <w:noProof/>
      </w:rPr>
      <w:drawing>
        <wp:inline distT="0" distB="0" distL="0" distR="0" wp14:anchorId="2154A960" wp14:editId="24E36F40">
          <wp:extent cx="1714500" cy="777240"/>
          <wp:effectExtent l="0" t="0" r="0" b="3810"/>
          <wp:docPr id="2023716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9614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B44A5F"/>
    <w:multiLevelType w:val="hybridMultilevel"/>
    <w:tmpl w:val="E6446776"/>
    <w:lvl w:ilvl="0" w:tplc="71B00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6A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2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28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A5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6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A9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CC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F63DFD"/>
    <w:multiLevelType w:val="hybridMultilevel"/>
    <w:tmpl w:val="CDC0D2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16B3"/>
    <w:multiLevelType w:val="hybridMultilevel"/>
    <w:tmpl w:val="13E0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B2975"/>
    <w:multiLevelType w:val="hybridMultilevel"/>
    <w:tmpl w:val="5AA61920"/>
    <w:lvl w:ilvl="0" w:tplc="46EAC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21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CC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01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01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61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E8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E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2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C67FED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55E"/>
    <w:multiLevelType w:val="hybridMultilevel"/>
    <w:tmpl w:val="722C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5B4F"/>
    <w:multiLevelType w:val="hybridMultilevel"/>
    <w:tmpl w:val="74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1F67"/>
    <w:multiLevelType w:val="multilevel"/>
    <w:tmpl w:val="BD8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90A5E"/>
    <w:multiLevelType w:val="hybridMultilevel"/>
    <w:tmpl w:val="0108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21567"/>
    <w:multiLevelType w:val="hybridMultilevel"/>
    <w:tmpl w:val="AA3078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6353"/>
    <w:multiLevelType w:val="hybridMultilevel"/>
    <w:tmpl w:val="7BAABB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8E6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3431EDA"/>
    <w:multiLevelType w:val="hybridMultilevel"/>
    <w:tmpl w:val="6DE6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B6321"/>
    <w:multiLevelType w:val="hybridMultilevel"/>
    <w:tmpl w:val="75B06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52D10"/>
    <w:multiLevelType w:val="hybridMultilevel"/>
    <w:tmpl w:val="E67CDA18"/>
    <w:lvl w:ilvl="0" w:tplc="47701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AF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E7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E6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67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2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0F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C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D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0601465">
    <w:abstractNumId w:val="8"/>
  </w:num>
  <w:num w:numId="2" w16cid:durableId="1999846985">
    <w:abstractNumId w:val="13"/>
  </w:num>
  <w:num w:numId="3" w16cid:durableId="1192766206">
    <w:abstractNumId w:val="11"/>
  </w:num>
  <w:num w:numId="4" w16cid:durableId="1516770373">
    <w:abstractNumId w:val="14"/>
  </w:num>
  <w:num w:numId="5" w16cid:durableId="761410512">
    <w:abstractNumId w:val="3"/>
  </w:num>
  <w:num w:numId="6" w16cid:durableId="1470975950">
    <w:abstractNumId w:val="7"/>
  </w:num>
  <w:num w:numId="7" w16cid:durableId="456531667">
    <w:abstractNumId w:val="5"/>
  </w:num>
  <w:num w:numId="8" w16cid:durableId="1661423007">
    <w:abstractNumId w:val="9"/>
  </w:num>
  <w:num w:numId="9" w16cid:durableId="568616964">
    <w:abstractNumId w:val="2"/>
  </w:num>
  <w:num w:numId="10" w16cid:durableId="519200876">
    <w:abstractNumId w:val="1"/>
  </w:num>
  <w:num w:numId="11" w16cid:durableId="222065891">
    <w:abstractNumId w:val="15"/>
  </w:num>
  <w:num w:numId="12" w16cid:durableId="389038160">
    <w:abstractNumId w:val="4"/>
  </w:num>
  <w:num w:numId="13" w16cid:durableId="1619947379">
    <w:abstractNumId w:val="6"/>
  </w:num>
  <w:num w:numId="14" w16cid:durableId="1834491381">
    <w:abstractNumId w:val="0"/>
  </w:num>
  <w:num w:numId="15" w16cid:durableId="1735395086">
    <w:abstractNumId w:val="12"/>
  </w:num>
  <w:num w:numId="16" w16cid:durableId="324822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01"/>
    <w:rsid w:val="00001173"/>
    <w:rsid w:val="0000168F"/>
    <w:rsid w:val="00003D9E"/>
    <w:rsid w:val="00004B2F"/>
    <w:rsid w:val="00005E19"/>
    <w:rsid w:val="00005F99"/>
    <w:rsid w:val="0000785E"/>
    <w:rsid w:val="00011B4F"/>
    <w:rsid w:val="000145CF"/>
    <w:rsid w:val="0001588A"/>
    <w:rsid w:val="00015DA7"/>
    <w:rsid w:val="00017239"/>
    <w:rsid w:val="00020FD4"/>
    <w:rsid w:val="00024CA5"/>
    <w:rsid w:val="00030242"/>
    <w:rsid w:val="00030B06"/>
    <w:rsid w:val="00032550"/>
    <w:rsid w:val="00032B34"/>
    <w:rsid w:val="0003522B"/>
    <w:rsid w:val="00036E65"/>
    <w:rsid w:val="0004471A"/>
    <w:rsid w:val="00045E50"/>
    <w:rsid w:val="0004685D"/>
    <w:rsid w:val="0004789A"/>
    <w:rsid w:val="00047B2A"/>
    <w:rsid w:val="000518CA"/>
    <w:rsid w:val="00052558"/>
    <w:rsid w:val="000533C5"/>
    <w:rsid w:val="00053BD3"/>
    <w:rsid w:val="00054FCA"/>
    <w:rsid w:val="0005693C"/>
    <w:rsid w:val="000570B2"/>
    <w:rsid w:val="00057F1C"/>
    <w:rsid w:val="00062088"/>
    <w:rsid w:val="000621ED"/>
    <w:rsid w:val="000626D0"/>
    <w:rsid w:val="00062B40"/>
    <w:rsid w:val="00065730"/>
    <w:rsid w:val="00066F29"/>
    <w:rsid w:val="0007028B"/>
    <w:rsid w:val="0007238B"/>
    <w:rsid w:val="00072708"/>
    <w:rsid w:val="00072794"/>
    <w:rsid w:val="00073470"/>
    <w:rsid w:val="00074739"/>
    <w:rsid w:val="00074B8E"/>
    <w:rsid w:val="000753B8"/>
    <w:rsid w:val="00076923"/>
    <w:rsid w:val="000814CD"/>
    <w:rsid w:val="00081774"/>
    <w:rsid w:val="00082A64"/>
    <w:rsid w:val="000855EA"/>
    <w:rsid w:val="00086791"/>
    <w:rsid w:val="00087CF2"/>
    <w:rsid w:val="00090477"/>
    <w:rsid w:val="00090FE5"/>
    <w:rsid w:val="00096429"/>
    <w:rsid w:val="0009667E"/>
    <w:rsid w:val="000A004D"/>
    <w:rsid w:val="000A18CA"/>
    <w:rsid w:val="000A2C9C"/>
    <w:rsid w:val="000A542A"/>
    <w:rsid w:val="000A59C3"/>
    <w:rsid w:val="000A5B3B"/>
    <w:rsid w:val="000A6135"/>
    <w:rsid w:val="000B13A3"/>
    <w:rsid w:val="000B1C00"/>
    <w:rsid w:val="000B689A"/>
    <w:rsid w:val="000B7EF5"/>
    <w:rsid w:val="000C2443"/>
    <w:rsid w:val="000C7CF4"/>
    <w:rsid w:val="000D0514"/>
    <w:rsid w:val="000D1A93"/>
    <w:rsid w:val="000D4AF3"/>
    <w:rsid w:val="000D4C21"/>
    <w:rsid w:val="000E2174"/>
    <w:rsid w:val="000E303C"/>
    <w:rsid w:val="000E3123"/>
    <w:rsid w:val="000E5B1E"/>
    <w:rsid w:val="000E77DB"/>
    <w:rsid w:val="000F0051"/>
    <w:rsid w:val="000F20B0"/>
    <w:rsid w:val="000F2803"/>
    <w:rsid w:val="000F4DB2"/>
    <w:rsid w:val="000F6A85"/>
    <w:rsid w:val="000F7245"/>
    <w:rsid w:val="0010021D"/>
    <w:rsid w:val="00100DCE"/>
    <w:rsid w:val="00101AFB"/>
    <w:rsid w:val="00104E9D"/>
    <w:rsid w:val="0010519B"/>
    <w:rsid w:val="00105618"/>
    <w:rsid w:val="00106788"/>
    <w:rsid w:val="001073E4"/>
    <w:rsid w:val="00110175"/>
    <w:rsid w:val="00110DAE"/>
    <w:rsid w:val="00111BAF"/>
    <w:rsid w:val="00112CE6"/>
    <w:rsid w:val="00113ADE"/>
    <w:rsid w:val="00114CD0"/>
    <w:rsid w:val="00117F63"/>
    <w:rsid w:val="00121A79"/>
    <w:rsid w:val="00121CFB"/>
    <w:rsid w:val="00123B0C"/>
    <w:rsid w:val="00125684"/>
    <w:rsid w:val="00125CD5"/>
    <w:rsid w:val="001269A6"/>
    <w:rsid w:val="00134D19"/>
    <w:rsid w:val="0013583B"/>
    <w:rsid w:val="001403C6"/>
    <w:rsid w:val="00141499"/>
    <w:rsid w:val="0014181B"/>
    <w:rsid w:val="00142AE4"/>
    <w:rsid w:val="001476F1"/>
    <w:rsid w:val="00147FD6"/>
    <w:rsid w:val="001518F4"/>
    <w:rsid w:val="00152D2C"/>
    <w:rsid w:val="00157D22"/>
    <w:rsid w:val="00160412"/>
    <w:rsid w:val="00170BCF"/>
    <w:rsid w:val="00177A9D"/>
    <w:rsid w:val="00182E8C"/>
    <w:rsid w:val="00190534"/>
    <w:rsid w:val="00192464"/>
    <w:rsid w:val="00194B33"/>
    <w:rsid w:val="00195412"/>
    <w:rsid w:val="001A4711"/>
    <w:rsid w:val="001A7C8E"/>
    <w:rsid w:val="001B0736"/>
    <w:rsid w:val="001B1B9A"/>
    <w:rsid w:val="001B2306"/>
    <w:rsid w:val="001B242F"/>
    <w:rsid w:val="001B2C06"/>
    <w:rsid w:val="001B3ADE"/>
    <w:rsid w:val="001B565D"/>
    <w:rsid w:val="001B6046"/>
    <w:rsid w:val="001B7420"/>
    <w:rsid w:val="001C150E"/>
    <w:rsid w:val="001C6594"/>
    <w:rsid w:val="001D01FC"/>
    <w:rsid w:val="001D2331"/>
    <w:rsid w:val="001D33D6"/>
    <w:rsid w:val="001D349A"/>
    <w:rsid w:val="001D4296"/>
    <w:rsid w:val="001D44D5"/>
    <w:rsid w:val="001D4EEE"/>
    <w:rsid w:val="001D5646"/>
    <w:rsid w:val="001D7FD7"/>
    <w:rsid w:val="001E6727"/>
    <w:rsid w:val="001E734E"/>
    <w:rsid w:val="001E7E74"/>
    <w:rsid w:val="001F3A98"/>
    <w:rsid w:val="001F4904"/>
    <w:rsid w:val="002031E7"/>
    <w:rsid w:val="002055B9"/>
    <w:rsid w:val="00206E9B"/>
    <w:rsid w:val="00207883"/>
    <w:rsid w:val="00217511"/>
    <w:rsid w:val="00217D26"/>
    <w:rsid w:val="00221DA6"/>
    <w:rsid w:val="002226F6"/>
    <w:rsid w:val="0022358F"/>
    <w:rsid w:val="00225536"/>
    <w:rsid w:val="00226AE0"/>
    <w:rsid w:val="002274A4"/>
    <w:rsid w:val="00227E97"/>
    <w:rsid w:val="00230F13"/>
    <w:rsid w:val="002315FC"/>
    <w:rsid w:val="00232827"/>
    <w:rsid w:val="00234E77"/>
    <w:rsid w:val="0023521E"/>
    <w:rsid w:val="00235CB9"/>
    <w:rsid w:val="002373F3"/>
    <w:rsid w:val="00240807"/>
    <w:rsid w:val="002418B8"/>
    <w:rsid w:val="0024314E"/>
    <w:rsid w:val="00246C51"/>
    <w:rsid w:val="00247734"/>
    <w:rsid w:val="00247DDA"/>
    <w:rsid w:val="00251E75"/>
    <w:rsid w:val="00253E6B"/>
    <w:rsid w:val="00256130"/>
    <w:rsid w:val="002565AF"/>
    <w:rsid w:val="00257799"/>
    <w:rsid w:val="002622CE"/>
    <w:rsid w:val="002655D6"/>
    <w:rsid w:val="00265DD4"/>
    <w:rsid w:val="00272815"/>
    <w:rsid w:val="00273888"/>
    <w:rsid w:val="00274105"/>
    <w:rsid w:val="00276093"/>
    <w:rsid w:val="00276488"/>
    <w:rsid w:val="002804E1"/>
    <w:rsid w:val="00280C9C"/>
    <w:rsid w:val="00280FB4"/>
    <w:rsid w:val="00282630"/>
    <w:rsid w:val="002854E3"/>
    <w:rsid w:val="00286CB3"/>
    <w:rsid w:val="00291C8C"/>
    <w:rsid w:val="00292076"/>
    <w:rsid w:val="00292935"/>
    <w:rsid w:val="00293DDF"/>
    <w:rsid w:val="00295160"/>
    <w:rsid w:val="002969AA"/>
    <w:rsid w:val="002A0044"/>
    <w:rsid w:val="002A0888"/>
    <w:rsid w:val="002A1175"/>
    <w:rsid w:val="002A133C"/>
    <w:rsid w:val="002A6139"/>
    <w:rsid w:val="002A697B"/>
    <w:rsid w:val="002A7113"/>
    <w:rsid w:val="002A750C"/>
    <w:rsid w:val="002A75B7"/>
    <w:rsid w:val="002B36DF"/>
    <w:rsid w:val="002B395B"/>
    <w:rsid w:val="002B4503"/>
    <w:rsid w:val="002B55DC"/>
    <w:rsid w:val="002C3584"/>
    <w:rsid w:val="002D0953"/>
    <w:rsid w:val="002D17E4"/>
    <w:rsid w:val="002D3650"/>
    <w:rsid w:val="002D3802"/>
    <w:rsid w:val="002E1BAE"/>
    <w:rsid w:val="002E6788"/>
    <w:rsid w:val="002E73D7"/>
    <w:rsid w:val="002F033F"/>
    <w:rsid w:val="002F1582"/>
    <w:rsid w:val="002F281A"/>
    <w:rsid w:val="002F413F"/>
    <w:rsid w:val="002F6406"/>
    <w:rsid w:val="002F68F5"/>
    <w:rsid w:val="002F6FD5"/>
    <w:rsid w:val="002F7DB3"/>
    <w:rsid w:val="00301A32"/>
    <w:rsid w:val="00303CC0"/>
    <w:rsid w:val="00305228"/>
    <w:rsid w:val="0030585D"/>
    <w:rsid w:val="00307598"/>
    <w:rsid w:val="00316F4A"/>
    <w:rsid w:val="0032014C"/>
    <w:rsid w:val="00320EE6"/>
    <w:rsid w:val="003232CF"/>
    <w:rsid w:val="00324BCA"/>
    <w:rsid w:val="003266F1"/>
    <w:rsid w:val="00327A68"/>
    <w:rsid w:val="00330719"/>
    <w:rsid w:val="00332CDF"/>
    <w:rsid w:val="00333DBE"/>
    <w:rsid w:val="00334293"/>
    <w:rsid w:val="00335576"/>
    <w:rsid w:val="00337E6F"/>
    <w:rsid w:val="00344E52"/>
    <w:rsid w:val="003468D8"/>
    <w:rsid w:val="00347519"/>
    <w:rsid w:val="0035142E"/>
    <w:rsid w:val="003572DE"/>
    <w:rsid w:val="0036268D"/>
    <w:rsid w:val="00366725"/>
    <w:rsid w:val="00366D82"/>
    <w:rsid w:val="00367CC1"/>
    <w:rsid w:val="0037241B"/>
    <w:rsid w:val="00373F44"/>
    <w:rsid w:val="003800AB"/>
    <w:rsid w:val="003805BF"/>
    <w:rsid w:val="00383ACF"/>
    <w:rsid w:val="00384B37"/>
    <w:rsid w:val="00385DED"/>
    <w:rsid w:val="003911F1"/>
    <w:rsid w:val="00393088"/>
    <w:rsid w:val="0039590A"/>
    <w:rsid w:val="00395F77"/>
    <w:rsid w:val="0039787B"/>
    <w:rsid w:val="003A065C"/>
    <w:rsid w:val="003A077E"/>
    <w:rsid w:val="003A2851"/>
    <w:rsid w:val="003A6140"/>
    <w:rsid w:val="003A6889"/>
    <w:rsid w:val="003B160E"/>
    <w:rsid w:val="003B19A8"/>
    <w:rsid w:val="003B1AA8"/>
    <w:rsid w:val="003B21F7"/>
    <w:rsid w:val="003B38D3"/>
    <w:rsid w:val="003C13E9"/>
    <w:rsid w:val="003C28FA"/>
    <w:rsid w:val="003C53DB"/>
    <w:rsid w:val="003C6EF4"/>
    <w:rsid w:val="003D0293"/>
    <w:rsid w:val="003D0CB7"/>
    <w:rsid w:val="003D3B71"/>
    <w:rsid w:val="003D4725"/>
    <w:rsid w:val="003D6795"/>
    <w:rsid w:val="003D6EB8"/>
    <w:rsid w:val="003D6F0A"/>
    <w:rsid w:val="003D7192"/>
    <w:rsid w:val="003E15EE"/>
    <w:rsid w:val="003E17C0"/>
    <w:rsid w:val="003E20F9"/>
    <w:rsid w:val="003E27B8"/>
    <w:rsid w:val="003E43FE"/>
    <w:rsid w:val="003E5C65"/>
    <w:rsid w:val="003E7ABB"/>
    <w:rsid w:val="003F4971"/>
    <w:rsid w:val="003F4D86"/>
    <w:rsid w:val="00400B26"/>
    <w:rsid w:val="004021A6"/>
    <w:rsid w:val="00402721"/>
    <w:rsid w:val="00404C35"/>
    <w:rsid w:val="0040735F"/>
    <w:rsid w:val="0041019B"/>
    <w:rsid w:val="00411E73"/>
    <w:rsid w:val="004131E6"/>
    <w:rsid w:val="004135B7"/>
    <w:rsid w:val="004201C4"/>
    <w:rsid w:val="00426662"/>
    <w:rsid w:val="004266E3"/>
    <w:rsid w:val="00433E04"/>
    <w:rsid w:val="004363BB"/>
    <w:rsid w:val="004366AF"/>
    <w:rsid w:val="0044383C"/>
    <w:rsid w:val="004447A0"/>
    <w:rsid w:val="00445909"/>
    <w:rsid w:val="004467A0"/>
    <w:rsid w:val="00447496"/>
    <w:rsid w:val="00447C82"/>
    <w:rsid w:val="004513A3"/>
    <w:rsid w:val="00452CEA"/>
    <w:rsid w:val="004541F2"/>
    <w:rsid w:val="00457D4E"/>
    <w:rsid w:val="00461D6E"/>
    <w:rsid w:val="0046241F"/>
    <w:rsid w:val="00463E90"/>
    <w:rsid w:val="004646D8"/>
    <w:rsid w:val="00465311"/>
    <w:rsid w:val="0046724B"/>
    <w:rsid w:val="00467999"/>
    <w:rsid w:val="00470B2E"/>
    <w:rsid w:val="0047208B"/>
    <w:rsid w:val="00476C97"/>
    <w:rsid w:val="00477E9B"/>
    <w:rsid w:val="004806D5"/>
    <w:rsid w:val="00480917"/>
    <w:rsid w:val="00480A3C"/>
    <w:rsid w:val="004832F0"/>
    <w:rsid w:val="0048435C"/>
    <w:rsid w:val="00490FC4"/>
    <w:rsid w:val="0049150B"/>
    <w:rsid w:val="004922B3"/>
    <w:rsid w:val="00492D7A"/>
    <w:rsid w:val="00494A90"/>
    <w:rsid w:val="00495EA8"/>
    <w:rsid w:val="00495ED9"/>
    <w:rsid w:val="00496028"/>
    <w:rsid w:val="004960C1"/>
    <w:rsid w:val="00497E9E"/>
    <w:rsid w:val="004A1266"/>
    <w:rsid w:val="004A28FA"/>
    <w:rsid w:val="004A421B"/>
    <w:rsid w:val="004A568C"/>
    <w:rsid w:val="004A5BA9"/>
    <w:rsid w:val="004A781C"/>
    <w:rsid w:val="004B0558"/>
    <w:rsid w:val="004B1633"/>
    <w:rsid w:val="004B2111"/>
    <w:rsid w:val="004B36B6"/>
    <w:rsid w:val="004B5517"/>
    <w:rsid w:val="004B6885"/>
    <w:rsid w:val="004B7852"/>
    <w:rsid w:val="004B7EEF"/>
    <w:rsid w:val="004C3E48"/>
    <w:rsid w:val="004C41D6"/>
    <w:rsid w:val="004D0029"/>
    <w:rsid w:val="004D0C63"/>
    <w:rsid w:val="004D12D6"/>
    <w:rsid w:val="004D7EAC"/>
    <w:rsid w:val="004E039E"/>
    <w:rsid w:val="004E16EC"/>
    <w:rsid w:val="004E2C03"/>
    <w:rsid w:val="004E3FA0"/>
    <w:rsid w:val="004E6EFF"/>
    <w:rsid w:val="004F1994"/>
    <w:rsid w:val="004F26BC"/>
    <w:rsid w:val="004F3F47"/>
    <w:rsid w:val="004F41D2"/>
    <w:rsid w:val="004F7D94"/>
    <w:rsid w:val="00500A53"/>
    <w:rsid w:val="005029CB"/>
    <w:rsid w:val="005037FD"/>
    <w:rsid w:val="00505D6A"/>
    <w:rsid w:val="005111DE"/>
    <w:rsid w:val="00511481"/>
    <w:rsid w:val="00512DA1"/>
    <w:rsid w:val="00513446"/>
    <w:rsid w:val="0051352B"/>
    <w:rsid w:val="00513CA1"/>
    <w:rsid w:val="00514793"/>
    <w:rsid w:val="005179D4"/>
    <w:rsid w:val="005202B8"/>
    <w:rsid w:val="00520868"/>
    <w:rsid w:val="00522CCA"/>
    <w:rsid w:val="00524D3D"/>
    <w:rsid w:val="005255DA"/>
    <w:rsid w:val="00525820"/>
    <w:rsid w:val="00525D57"/>
    <w:rsid w:val="00526D78"/>
    <w:rsid w:val="005271F5"/>
    <w:rsid w:val="0053079D"/>
    <w:rsid w:val="00531402"/>
    <w:rsid w:val="00531E31"/>
    <w:rsid w:val="00534086"/>
    <w:rsid w:val="00535DCF"/>
    <w:rsid w:val="00536087"/>
    <w:rsid w:val="0053626F"/>
    <w:rsid w:val="005406CB"/>
    <w:rsid w:val="00543BFD"/>
    <w:rsid w:val="00543DC9"/>
    <w:rsid w:val="00546A25"/>
    <w:rsid w:val="00547818"/>
    <w:rsid w:val="0055209A"/>
    <w:rsid w:val="0056498B"/>
    <w:rsid w:val="00564E50"/>
    <w:rsid w:val="0056503C"/>
    <w:rsid w:val="00567FBB"/>
    <w:rsid w:val="00570511"/>
    <w:rsid w:val="00571744"/>
    <w:rsid w:val="00572045"/>
    <w:rsid w:val="00574B2A"/>
    <w:rsid w:val="00577CCF"/>
    <w:rsid w:val="00581B0A"/>
    <w:rsid w:val="00582831"/>
    <w:rsid w:val="005833F2"/>
    <w:rsid w:val="005849DC"/>
    <w:rsid w:val="00586A3A"/>
    <w:rsid w:val="00587A6F"/>
    <w:rsid w:val="00591CDA"/>
    <w:rsid w:val="00592AEF"/>
    <w:rsid w:val="00592B0D"/>
    <w:rsid w:val="00592BB6"/>
    <w:rsid w:val="00594633"/>
    <w:rsid w:val="00594844"/>
    <w:rsid w:val="0059675D"/>
    <w:rsid w:val="005975BE"/>
    <w:rsid w:val="00597B9F"/>
    <w:rsid w:val="00597EB0"/>
    <w:rsid w:val="005A5357"/>
    <w:rsid w:val="005A7DF7"/>
    <w:rsid w:val="005B3035"/>
    <w:rsid w:val="005B3B3C"/>
    <w:rsid w:val="005B4881"/>
    <w:rsid w:val="005B5B1A"/>
    <w:rsid w:val="005B7DB2"/>
    <w:rsid w:val="005C4F9E"/>
    <w:rsid w:val="005C6442"/>
    <w:rsid w:val="005C6D12"/>
    <w:rsid w:val="005C78EF"/>
    <w:rsid w:val="005D2A78"/>
    <w:rsid w:val="005D324B"/>
    <w:rsid w:val="005D42B2"/>
    <w:rsid w:val="005D6AD7"/>
    <w:rsid w:val="005E1AF5"/>
    <w:rsid w:val="005E2564"/>
    <w:rsid w:val="005E2E93"/>
    <w:rsid w:val="005E302E"/>
    <w:rsid w:val="005E478E"/>
    <w:rsid w:val="005E6692"/>
    <w:rsid w:val="005F3738"/>
    <w:rsid w:val="005F37A0"/>
    <w:rsid w:val="00600C68"/>
    <w:rsid w:val="006035F3"/>
    <w:rsid w:val="0060377D"/>
    <w:rsid w:val="00603AE9"/>
    <w:rsid w:val="00606676"/>
    <w:rsid w:val="00607223"/>
    <w:rsid w:val="00607933"/>
    <w:rsid w:val="006100FF"/>
    <w:rsid w:val="00610803"/>
    <w:rsid w:val="00612EAB"/>
    <w:rsid w:val="0061513E"/>
    <w:rsid w:val="00615875"/>
    <w:rsid w:val="0061610D"/>
    <w:rsid w:val="006210A2"/>
    <w:rsid w:val="00621FAF"/>
    <w:rsid w:val="0062254A"/>
    <w:rsid w:val="006271C0"/>
    <w:rsid w:val="00627DF5"/>
    <w:rsid w:val="006318E8"/>
    <w:rsid w:val="00632413"/>
    <w:rsid w:val="0063460C"/>
    <w:rsid w:val="006352A1"/>
    <w:rsid w:val="00635763"/>
    <w:rsid w:val="006366FA"/>
    <w:rsid w:val="00643435"/>
    <w:rsid w:val="006455E2"/>
    <w:rsid w:val="006548C2"/>
    <w:rsid w:val="0066042A"/>
    <w:rsid w:val="00661A1C"/>
    <w:rsid w:val="00662D25"/>
    <w:rsid w:val="00666302"/>
    <w:rsid w:val="006676E6"/>
    <w:rsid w:val="00673B6D"/>
    <w:rsid w:val="0067523E"/>
    <w:rsid w:val="006762BB"/>
    <w:rsid w:val="00676B3D"/>
    <w:rsid w:val="00677F2C"/>
    <w:rsid w:val="0068277B"/>
    <w:rsid w:val="00683416"/>
    <w:rsid w:val="006840A4"/>
    <w:rsid w:val="006854B5"/>
    <w:rsid w:val="00686BA8"/>
    <w:rsid w:val="00687ABC"/>
    <w:rsid w:val="0069069D"/>
    <w:rsid w:val="00690C58"/>
    <w:rsid w:val="00693C20"/>
    <w:rsid w:val="00694187"/>
    <w:rsid w:val="00694B23"/>
    <w:rsid w:val="00695DA9"/>
    <w:rsid w:val="0069633C"/>
    <w:rsid w:val="00697394"/>
    <w:rsid w:val="00697CE1"/>
    <w:rsid w:val="006A75B9"/>
    <w:rsid w:val="006B2FB9"/>
    <w:rsid w:val="006B44F0"/>
    <w:rsid w:val="006B5894"/>
    <w:rsid w:val="006B677E"/>
    <w:rsid w:val="006B6E83"/>
    <w:rsid w:val="006B6F5A"/>
    <w:rsid w:val="006B7289"/>
    <w:rsid w:val="006C0035"/>
    <w:rsid w:val="006C01F9"/>
    <w:rsid w:val="006C1B11"/>
    <w:rsid w:val="006C2319"/>
    <w:rsid w:val="006C2E88"/>
    <w:rsid w:val="006C497B"/>
    <w:rsid w:val="006C5B4D"/>
    <w:rsid w:val="006C7DB6"/>
    <w:rsid w:val="006D013C"/>
    <w:rsid w:val="006D04A3"/>
    <w:rsid w:val="006D0A3A"/>
    <w:rsid w:val="006D1297"/>
    <w:rsid w:val="006D1A14"/>
    <w:rsid w:val="006D2F3A"/>
    <w:rsid w:val="006D536B"/>
    <w:rsid w:val="006D5396"/>
    <w:rsid w:val="006D5800"/>
    <w:rsid w:val="006E14C5"/>
    <w:rsid w:val="006E24B8"/>
    <w:rsid w:val="006E40C5"/>
    <w:rsid w:val="006E440A"/>
    <w:rsid w:val="006E4578"/>
    <w:rsid w:val="006E5364"/>
    <w:rsid w:val="006E677A"/>
    <w:rsid w:val="006F2551"/>
    <w:rsid w:val="006F27A2"/>
    <w:rsid w:val="006F2FD6"/>
    <w:rsid w:val="006F3218"/>
    <w:rsid w:val="006F3A2F"/>
    <w:rsid w:val="006F65B3"/>
    <w:rsid w:val="006F6817"/>
    <w:rsid w:val="006F7079"/>
    <w:rsid w:val="00704BDC"/>
    <w:rsid w:val="00707E07"/>
    <w:rsid w:val="00707F44"/>
    <w:rsid w:val="00711751"/>
    <w:rsid w:val="00712172"/>
    <w:rsid w:val="00712771"/>
    <w:rsid w:val="00713231"/>
    <w:rsid w:val="007133CC"/>
    <w:rsid w:val="00713B1D"/>
    <w:rsid w:val="00713F5A"/>
    <w:rsid w:val="00721892"/>
    <w:rsid w:val="00722490"/>
    <w:rsid w:val="0072266A"/>
    <w:rsid w:val="007227A9"/>
    <w:rsid w:val="00727972"/>
    <w:rsid w:val="007279DA"/>
    <w:rsid w:val="00730912"/>
    <w:rsid w:val="00731F1D"/>
    <w:rsid w:val="00733F44"/>
    <w:rsid w:val="007344C5"/>
    <w:rsid w:val="0073594E"/>
    <w:rsid w:val="00737262"/>
    <w:rsid w:val="00737760"/>
    <w:rsid w:val="00737D8A"/>
    <w:rsid w:val="00737F35"/>
    <w:rsid w:val="00742EA6"/>
    <w:rsid w:val="00743621"/>
    <w:rsid w:val="007448F3"/>
    <w:rsid w:val="00744F7C"/>
    <w:rsid w:val="00745602"/>
    <w:rsid w:val="00747A20"/>
    <w:rsid w:val="00750978"/>
    <w:rsid w:val="00753067"/>
    <w:rsid w:val="007532E0"/>
    <w:rsid w:val="00755BBF"/>
    <w:rsid w:val="00761955"/>
    <w:rsid w:val="00761D37"/>
    <w:rsid w:val="00763B69"/>
    <w:rsid w:val="00767FBF"/>
    <w:rsid w:val="00770501"/>
    <w:rsid w:val="00770A33"/>
    <w:rsid w:val="00774BC8"/>
    <w:rsid w:val="007761F5"/>
    <w:rsid w:val="00780E49"/>
    <w:rsid w:val="00781864"/>
    <w:rsid w:val="00781F54"/>
    <w:rsid w:val="00784AEB"/>
    <w:rsid w:val="0078585F"/>
    <w:rsid w:val="00785DA1"/>
    <w:rsid w:val="00787568"/>
    <w:rsid w:val="00790A4B"/>
    <w:rsid w:val="007916E5"/>
    <w:rsid w:val="00792582"/>
    <w:rsid w:val="007931B8"/>
    <w:rsid w:val="00793AD0"/>
    <w:rsid w:val="00795D62"/>
    <w:rsid w:val="00796F1F"/>
    <w:rsid w:val="007A110C"/>
    <w:rsid w:val="007A2FF9"/>
    <w:rsid w:val="007A5956"/>
    <w:rsid w:val="007A5C1B"/>
    <w:rsid w:val="007A6F35"/>
    <w:rsid w:val="007B2AD6"/>
    <w:rsid w:val="007B3620"/>
    <w:rsid w:val="007B6044"/>
    <w:rsid w:val="007C0E2E"/>
    <w:rsid w:val="007C3339"/>
    <w:rsid w:val="007C40E3"/>
    <w:rsid w:val="007C45E0"/>
    <w:rsid w:val="007C4D61"/>
    <w:rsid w:val="007D0546"/>
    <w:rsid w:val="007D141C"/>
    <w:rsid w:val="007D1442"/>
    <w:rsid w:val="007D22A7"/>
    <w:rsid w:val="007D2598"/>
    <w:rsid w:val="007D5079"/>
    <w:rsid w:val="007D517C"/>
    <w:rsid w:val="007D63DC"/>
    <w:rsid w:val="007E2500"/>
    <w:rsid w:val="007E2798"/>
    <w:rsid w:val="007E32A6"/>
    <w:rsid w:val="007E3368"/>
    <w:rsid w:val="007E5A72"/>
    <w:rsid w:val="007E6A4E"/>
    <w:rsid w:val="007E76C2"/>
    <w:rsid w:val="007F039F"/>
    <w:rsid w:val="007F237A"/>
    <w:rsid w:val="007F2DD3"/>
    <w:rsid w:val="007F39F1"/>
    <w:rsid w:val="007F4A57"/>
    <w:rsid w:val="007F5B8E"/>
    <w:rsid w:val="00801F8E"/>
    <w:rsid w:val="00802F78"/>
    <w:rsid w:val="00803CE6"/>
    <w:rsid w:val="00803D45"/>
    <w:rsid w:val="00805780"/>
    <w:rsid w:val="008062BB"/>
    <w:rsid w:val="0080631B"/>
    <w:rsid w:val="0081135E"/>
    <w:rsid w:val="00811665"/>
    <w:rsid w:val="00811DB7"/>
    <w:rsid w:val="0081273E"/>
    <w:rsid w:val="00813B23"/>
    <w:rsid w:val="00814CAE"/>
    <w:rsid w:val="00824CE0"/>
    <w:rsid w:val="008262F9"/>
    <w:rsid w:val="00830817"/>
    <w:rsid w:val="0083147C"/>
    <w:rsid w:val="0083326B"/>
    <w:rsid w:val="00834507"/>
    <w:rsid w:val="0083470C"/>
    <w:rsid w:val="00836108"/>
    <w:rsid w:val="00837FF0"/>
    <w:rsid w:val="00841869"/>
    <w:rsid w:val="008429AF"/>
    <w:rsid w:val="00842F73"/>
    <w:rsid w:val="008505C7"/>
    <w:rsid w:val="00850AFB"/>
    <w:rsid w:val="00850B4F"/>
    <w:rsid w:val="00851B6D"/>
    <w:rsid w:val="00852625"/>
    <w:rsid w:val="00852A40"/>
    <w:rsid w:val="008554A1"/>
    <w:rsid w:val="008568D8"/>
    <w:rsid w:val="00856963"/>
    <w:rsid w:val="00856DAE"/>
    <w:rsid w:val="0085756F"/>
    <w:rsid w:val="008604EF"/>
    <w:rsid w:val="008606B4"/>
    <w:rsid w:val="0086247F"/>
    <w:rsid w:val="00864C27"/>
    <w:rsid w:val="00865901"/>
    <w:rsid w:val="00865F77"/>
    <w:rsid w:val="00866363"/>
    <w:rsid w:val="00866629"/>
    <w:rsid w:val="008669AF"/>
    <w:rsid w:val="00870033"/>
    <w:rsid w:val="00870D3D"/>
    <w:rsid w:val="00873498"/>
    <w:rsid w:val="008737EA"/>
    <w:rsid w:val="00873CF0"/>
    <w:rsid w:val="0087577F"/>
    <w:rsid w:val="00881B92"/>
    <w:rsid w:val="0088477E"/>
    <w:rsid w:val="008870A3"/>
    <w:rsid w:val="00890AFD"/>
    <w:rsid w:val="00892FBE"/>
    <w:rsid w:val="00894F37"/>
    <w:rsid w:val="008A3E3C"/>
    <w:rsid w:val="008A6771"/>
    <w:rsid w:val="008A6FF4"/>
    <w:rsid w:val="008B04AE"/>
    <w:rsid w:val="008B5C4E"/>
    <w:rsid w:val="008B6644"/>
    <w:rsid w:val="008B7A29"/>
    <w:rsid w:val="008C1471"/>
    <w:rsid w:val="008C18FE"/>
    <w:rsid w:val="008C4047"/>
    <w:rsid w:val="008C7029"/>
    <w:rsid w:val="008C7A32"/>
    <w:rsid w:val="008D365F"/>
    <w:rsid w:val="008D42A6"/>
    <w:rsid w:val="008D461B"/>
    <w:rsid w:val="008D71C0"/>
    <w:rsid w:val="008E06FE"/>
    <w:rsid w:val="008E2262"/>
    <w:rsid w:val="008E7510"/>
    <w:rsid w:val="008E754A"/>
    <w:rsid w:val="008E772D"/>
    <w:rsid w:val="008F1EE9"/>
    <w:rsid w:val="008F27B2"/>
    <w:rsid w:val="008F3AF8"/>
    <w:rsid w:val="008F70FA"/>
    <w:rsid w:val="00901201"/>
    <w:rsid w:val="00902EDD"/>
    <w:rsid w:val="00904213"/>
    <w:rsid w:val="00905CEF"/>
    <w:rsid w:val="009072B2"/>
    <w:rsid w:val="00910893"/>
    <w:rsid w:val="00913638"/>
    <w:rsid w:val="00913FD9"/>
    <w:rsid w:val="00916D69"/>
    <w:rsid w:val="00917857"/>
    <w:rsid w:val="0092113A"/>
    <w:rsid w:val="009227E5"/>
    <w:rsid w:val="00922DC4"/>
    <w:rsid w:val="00922E50"/>
    <w:rsid w:val="009241D0"/>
    <w:rsid w:val="009247CF"/>
    <w:rsid w:val="00926860"/>
    <w:rsid w:val="009306A1"/>
    <w:rsid w:val="0093133F"/>
    <w:rsid w:val="00931775"/>
    <w:rsid w:val="00932237"/>
    <w:rsid w:val="00933B7E"/>
    <w:rsid w:val="009366C6"/>
    <w:rsid w:val="00937076"/>
    <w:rsid w:val="00937E4E"/>
    <w:rsid w:val="009447CD"/>
    <w:rsid w:val="00945541"/>
    <w:rsid w:val="009475B8"/>
    <w:rsid w:val="00947ACB"/>
    <w:rsid w:val="00950277"/>
    <w:rsid w:val="009504A9"/>
    <w:rsid w:val="00950CD4"/>
    <w:rsid w:val="00951916"/>
    <w:rsid w:val="00954071"/>
    <w:rsid w:val="00954C82"/>
    <w:rsid w:val="00954DAB"/>
    <w:rsid w:val="00956FA1"/>
    <w:rsid w:val="009609BD"/>
    <w:rsid w:val="00960C8E"/>
    <w:rsid w:val="00960D01"/>
    <w:rsid w:val="0096277E"/>
    <w:rsid w:val="009645CE"/>
    <w:rsid w:val="009649CA"/>
    <w:rsid w:val="00966861"/>
    <w:rsid w:val="009700A0"/>
    <w:rsid w:val="00972D67"/>
    <w:rsid w:val="009759F2"/>
    <w:rsid w:val="009771D5"/>
    <w:rsid w:val="00980F9D"/>
    <w:rsid w:val="00983079"/>
    <w:rsid w:val="00983A9B"/>
    <w:rsid w:val="009854EA"/>
    <w:rsid w:val="00986609"/>
    <w:rsid w:val="00986B48"/>
    <w:rsid w:val="00986D92"/>
    <w:rsid w:val="00990B78"/>
    <w:rsid w:val="009939BD"/>
    <w:rsid w:val="00994119"/>
    <w:rsid w:val="00994666"/>
    <w:rsid w:val="00994CE9"/>
    <w:rsid w:val="00997254"/>
    <w:rsid w:val="009A0C31"/>
    <w:rsid w:val="009A229B"/>
    <w:rsid w:val="009A25F7"/>
    <w:rsid w:val="009A50A0"/>
    <w:rsid w:val="009A7208"/>
    <w:rsid w:val="009B322A"/>
    <w:rsid w:val="009B4BD1"/>
    <w:rsid w:val="009B6111"/>
    <w:rsid w:val="009C6D0B"/>
    <w:rsid w:val="009D0454"/>
    <w:rsid w:val="009D0EF3"/>
    <w:rsid w:val="009D3F68"/>
    <w:rsid w:val="009D53E5"/>
    <w:rsid w:val="009D60A0"/>
    <w:rsid w:val="009E099F"/>
    <w:rsid w:val="009E0F42"/>
    <w:rsid w:val="009E0FD2"/>
    <w:rsid w:val="009E1304"/>
    <w:rsid w:val="009E169B"/>
    <w:rsid w:val="009E3169"/>
    <w:rsid w:val="009E437E"/>
    <w:rsid w:val="009E7C37"/>
    <w:rsid w:val="009F08EC"/>
    <w:rsid w:val="009F0D2A"/>
    <w:rsid w:val="009F19BC"/>
    <w:rsid w:val="009F2FE4"/>
    <w:rsid w:val="009F5E51"/>
    <w:rsid w:val="00A00206"/>
    <w:rsid w:val="00A0025E"/>
    <w:rsid w:val="00A01C87"/>
    <w:rsid w:val="00A05551"/>
    <w:rsid w:val="00A06CC4"/>
    <w:rsid w:val="00A07D53"/>
    <w:rsid w:val="00A12ECD"/>
    <w:rsid w:val="00A14854"/>
    <w:rsid w:val="00A14872"/>
    <w:rsid w:val="00A14FE2"/>
    <w:rsid w:val="00A23B07"/>
    <w:rsid w:val="00A23F6D"/>
    <w:rsid w:val="00A2402B"/>
    <w:rsid w:val="00A25794"/>
    <w:rsid w:val="00A277BC"/>
    <w:rsid w:val="00A31941"/>
    <w:rsid w:val="00A3205B"/>
    <w:rsid w:val="00A336CF"/>
    <w:rsid w:val="00A34AB4"/>
    <w:rsid w:val="00A35DF2"/>
    <w:rsid w:val="00A368DA"/>
    <w:rsid w:val="00A424A5"/>
    <w:rsid w:val="00A42D7C"/>
    <w:rsid w:val="00A43C49"/>
    <w:rsid w:val="00A45D11"/>
    <w:rsid w:val="00A4633B"/>
    <w:rsid w:val="00A57365"/>
    <w:rsid w:val="00A57A53"/>
    <w:rsid w:val="00A57E9A"/>
    <w:rsid w:val="00A6079E"/>
    <w:rsid w:val="00A61620"/>
    <w:rsid w:val="00A6176D"/>
    <w:rsid w:val="00A62638"/>
    <w:rsid w:val="00A62EAF"/>
    <w:rsid w:val="00A649FF"/>
    <w:rsid w:val="00A6775E"/>
    <w:rsid w:val="00A67FD5"/>
    <w:rsid w:val="00A70BDB"/>
    <w:rsid w:val="00A73B64"/>
    <w:rsid w:val="00A74ABB"/>
    <w:rsid w:val="00A80647"/>
    <w:rsid w:val="00A80A8A"/>
    <w:rsid w:val="00A811AA"/>
    <w:rsid w:val="00A83FB3"/>
    <w:rsid w:val="00A84B54"/>
    <w:rsid w:val="00A86CB1"/>
    <w:rsid w:val="00A86CDE"/>
    <w:rsid w:val="00A90DDF"/>
    <w:rsid w:val="00A91A64"/>
    <w:rsid w:val="00A934E6"/>
    <w:rsid w:val="00A93DAF"/>
    <w:rsid w:val="00A941AF"/>
    <w:rsid w:val="00A953ED"/>
    <w:rsid w:val="00A959E0"/>
    <w:rsid w:val="00A95B68"/>
    <w:rsid w:val="00A965E0"/>
    <w:rsid w:val="00A96D2E"/>
    <w:rsid w:val="00A97E2A"/>
    <w:rsid w:val="00A97F6F"/>
    <w:rsid w:val="00AA09D2"/>
    <w:rsid w:val="00AA1D8B"/>
    <w:rsid w:val="00AA205A"/>
    <w:rsid w:val="00AA29FA"/>
    <w:rsid w:val="00AA4EF6"/>
    <w:rsid w:val="00AA567D"/>
    <w:rsid w:val="00AB0D86"/>
    <w:rsid w:val="00AB143B"/>
    <w:rsid w:val="00AB1C21"/>
    <w:rsid w:val="00AB26D4"/>
    <w:rsid w:val="00AB4A30"/>
    <w:rsid w:val="00AB5F96"/>
    <w:rsid w:val="00AB6DC6"/>
    <w:rsid w:val="00AC0411"/>
    <w:rsid w:val="00AC07F1"/>
    <w:rsid w:val="00AC3D6A"/>
    <w:rsid w:val="00AC4391"/>
    <w:rsid w:val="00AC441D"/>
    <w:rsid w:val="00AC5430"/>
    <w:rsid w:val="00AC6125"/>
    <w:rsid w:val="00AD7839"/>
    <w:rsid w:val="00AD79FE"/>
    <w:rsid w:val="00AE1006"/>
    <w:rsid w:val="00AE10F4"/>
    <w:rsid w:val="00AE1565"/>
    <w:rsid w:val="00AE17E6"/>
    <w:rsid w:val="00AE19FF"/>
    <w:rsid w:val="00AE1CC9"/>
    <w:rsid w:val="00AE444B"/>
    <w:rsid w:val="00AE545D"/>
    <w:rsid w:val="00AE5BD2"/>
    <w:rsid w:val="00AE60F9"/>
    <w:rsid w:val="00AE7586"/>
    <w:rsid w:val="00AF0198"/>
    <w:rsid w:val="00AF06A1"/>
    <w:rsid w:val="00AF25F6"/>
    <w:rsid w:val="00AF3D4A"/>
    <w:rsid w:val="00AF62A3"/>
    <w:rsid w:val="00AF6AEF"/>
    <w:rsid w:val="00AF72F7"/>
    <w:rsid w:val="00B0040A"/>
    <w:rsid w:val="00B04514"/>
    <w:rsid w:val="00B04D96"/>
    <w:rsid w:val="00B11190"/>
    <w:rsid w:val="00B1146F"/>
    <w:rsid w:val="00B11B30"/>
    <w:rsid w:val="00B12E02"/>
    <w:rsid w:val="00B13D26"/>
    <w:rsid w:val="00B14EF9"/>
    <w:rsid w:val="00B222BC"/>
    <w:rsid w:val="00B22B2D"/>
    <w:rsid w:val="00B22F9E"/>
    <w:rsid w:val="00B23EB5"/>
    <w:rsid w:val="00B24AD0"/>
    <w:rsid w:val="00B25239"/>
    <w:rsid w:val="00B254FF"/>
    <w:rsid w:val="00B25F90"/>
    <w:rsid w:val="00B26114"/>
    <w:rsid w:val="00B30103"/>
    <w:rsid w:val="00B3162D"/>
    <w:rsid w:val="00B33604"/>
    <w:rsid w:val="00B33F6C"/>
    <w:rsid w:val="00B3423C"/>
    <w:rsid w:val="00B34756"/>
    <w:rsid w:val="00B35715"/>
    <w:rsid w:val="00B36D3E"/>
    <w:rsid w:val="00B40FA7"/>
    <w:rsid w:val="00B44E89"/>
    <w:rsid w:val="00B45D8A"/>
    <w:rsid w:val="00B46A51"/>
    <w:rsid w:val="00B4799C"/>
    <w:rsid w:val="00B47CF0"/>
    <w:rsid w:val="00B502ED"/>
    <w:rsid w:val="00B522B9"/>
    <w:rsid w:val="00B56A56"/>
    <w:rsid w:val="00B60054"/>
    <w:rsid w:val="00B64ADC"/>
    <w:rsid w:val="00B64BB9"/>
    <w:rsid w:val="00B72683"/>
    <w:rsid w:val="00B75BEF"/>
    <w:rsid w:val="00B76F7D"/>
    <w:rsid w:val="00B803B8"/>
    <w:rsid w:val="00B84A04"/>
    <w:rsid w:val="00B85CA6"/>
    <w:rsid w:val="00B9281E"/>
    <w:rsid w:val="00B93548"/>
    <w:rsid w:val="00B93FD2"/>
    <w:rsid w:val="00B96097"/>
    <w:rsid w:val="00B972EA"/>
    <w:rsid w:val="00BA0558"/>
    <w:rsid w:val="00BA1B1B"/>
    <w:rsid w:val="00BA3327"/>
    <w:rsid w:val="00BA5AE9"/>
    <w:rsid w:val="00BB017B"/>
    <w:rsid w:val="00BB364A"/>
    <w:rsid w:val="00BB3783"/>
    <w:rsid w:val="00BB39D7"/>
    <w:rsid w:val="00BB4A10"/>
    <w:rsid w:val="00BB6B50"/>
    <w:rsid w:val="00BC08D2"/>
    <w:rsid w:val="00BC096C"/>
    <w:rsid w:val="00BC0FD3"/>
    <w:rsid w:val="00BC3EA3"/>
    <w:rsid w:val="00BC4DB4"/>
    <w:rsid w:val="00BC63E6"/>
    <w:rsid w:val="00BC72F8"/>
    <w:rsid w:val="00BC7AC4"/>
    <w:rsid w:val="00BD1DB3"/>
    <w:rsid w:val="00BD402E"/>
    <w:rsid w:val="00BD438E"/>
    <w:rsid w:val="00BD4808"/>
    <w:rsid w:val="00BD5422"/>
    <w:rsid w:val="00BE0202"/>
    <w:rsid w:val="00BE3BC1"/>
    <w:rsid w:val="00BE4A14"/>
    <w:rsid w:val="00BE714C"/>
    <w:rsid w:val="00BF14EC"/>
    <w:rsid w:val="00BF3B92"/>
    <w:rsid w:val="00BF5257"/>
    <w:rsid w:val="00BF553E"/>
    <w:rsid w:val="00BF58A8"/>
    <w:rsid w:val="00BF65EA"/>
    <w:rsid w:val="00BF688D"/>
    <w:rsid w:val="00BF6965"/>
    <w:rsid w:val="00BF7609"/>
    <w:rsid w:val="00BF788D"/>
    <w:rsid w:val="00C01677"/>
    <w:rsid w:val="00C03B3D"/>
    <w:rsid w:val="00C0434A"/>
    <w:rsid w:val="00C05422"/>
    <w:rsid w:val="00C0742B"/>
    <w:rsid w:val="00C10B82"/>
    <w:rsid w:val="00C1102E"/>
    <w:rsid w:val="00C16207"/>
    <w:rsid w:val="00C2488B"/>
    <w:rsid w:val="00C255FC"/>
    <w:rsid w:val="00C2736F"/>
    <w:rsid w:val="00C35228"/>
    <w:rsid w:val="00C35637"/>
    <w:rsid w:val="00C35FED"/>
    <w:rsid w:val="00C369E5"/>
    <w:rsid w:val="00C36C7C"/>
    <w:rsid w:val="00C37E87"/>
    <w:rsid w:val="00C40084"/>
    <w:rsid w:val="00C400E9"/>
    <w:rsid w:val="00C40FE3"/>
    <w:rsid w:val="00C42ECC"/>
    <w:rsid w:val="00C477C6"/>
    <w:rsid w:val="00C513DE"/>
    <w:rsid w:val="00C51E6C"/>
    <w:rsid w:val="00C52DED"/>
    <w:rsid w:val="00C5615A"/>
    <w:rsid w:val="00C5640C"/>
    <w:rsid w:val="00C56D20"/>
    <w:rsid w:val="00C575E5"/>
    <w:rsid w:val="00C57719"/>
    <w:rsid w:val="00C60CE0"/>
    <w:rsid w:val="00C61D49"/>
    <w:rsid w:val="00C620FA"/>
    <w:rsid w:val="00C62D15"/>
    <w:rsid w:val="00C62F20"/>
    <w:rsid w:val="00C640A3"/>
    <w:rsid w:val="00C64428"/>
    <w:rsid w:val="00C653F6"/>
    <w:rsid w:val="00C66D45"/>
    <w:rsid w:val="00C74594"/>
    <w:rsid w:val="00C81250"/>
    <w:rsid w:val="00C832D6"/>
    <w:rsid w:val="00C83C7B"/>
    <w:rsid w:val="00C84A8B"/>
    <w:rsid w:val="00C8588D"/>
    <w:rsid w:val="00C87A6B"/>
    <w:rsid w:val="00C87D11"/>
    <w:rsid w:val="00C92E6C"/>
    <w:rsid w:val="00C92F0D"/>
    <w:rsid w:val="00C92F3A"/>
    <w:rsid w:val="00C95199"/>
    <w:rsid w:val="00C96D24"/>
    <w:rsid w:val="00CA05E8"/>
    <w:rsid w:val="00CA5980"/>
    <w:rsid w:val="00CA75D2"/>
    <w:rsid w:val="00CB095A"/>
    <w:rsid w:val="00CB43F5"/>
    <w:rsid w:val="00CB64F8"/>
    <w:rsid w:val="00CB73E0"/>
    <w:rsid w:val="00CB75C4"/>
    <w:rsid w:val="00CC0483"/>
    <w:rsid w:val="00CC1B24"/>
    <w:rsid w:val="00CC1B8B"/>
    <w:rsid w:val="00CC3029"/>
    <w:rsid w:val="00CC32EF"/>
    <w:rsid w:val="00CC34CC"/>
    <w:rsid w:val="00CC4E2F"/>
    <w:rsid w:val="00CC5C50"/>
    <w:rsid w:val="00CD0E13"/>
    <w:rsid w:val="00CD15C4"/>
    <w:rsid w:val="00CD2BBF"/>
    <w:rsid w:val="00CD383A"/>
    <w:rsid w:val="00CD5C82"/>
    <w:rsid w:val="00CD6776"/>
    <w:rsid w:val="00CD6ACB"/>
    <w:rsid w:val="00CE1309"/>
    <w:rsid w:val="00CE64D3"/>
    <w:rsid w:val="00CE6703"/>
    <w:rsid w:val="00CF13FD"/>
    <w:rsid w:val="00CF2647"/>
    <w:rsid w:val="00CF2BC5"/>
    <w:rsid w:val="00CF3A95"/>
    <w:rsid w:val="00CF43FF"/>
    <w:rsid w:val="00CF656F"/>
    <w:rsid w:val="00D07861"/>
    <w:rsid w:val="00D10D08"/>
    <w:rsid w:val="00D10EEB"/>
    <w:rsid w:val="00D12E2B"/>
    <w:rsid w:val="00D15240"/>
    <w:rsid w:val="00D153E1"/>
    <w:rsid w:val="00D1658C"/>
    <w:rsid w:val="00D1685F"/>
    <w:rsid w:val="00D1775C"/>
    <w:rsid w:val="00D20C63"/>
    <w:rsid w:val="00D2388A"/>
    <w:rsid w:val="00D26496"/>
    <w:rsid w:val="00D26A9B"/>
    <w:rsid w:val="00D30129"/>
    <w:rsid w:val="00D309BC"/>
    <w:rsid w:val="00D31EA1"/>
    <w:rsid w:val="00D34355"/>
    <w:rsid w:val="00D376E8"/>
    <w:rsid w:val="00D40C78"/>
    <w:rsid w:val="00D422C5"/>
    <w:rsid w:val="00D42A0E"/>
    <w:rsid w:val="00D42BE3"/>
    <w:rsid w:val="00D43503"/>
    <w:rsid w:val="00D45814"/>
    <w:rsid w:val="00D46E5D"/>
    <w:rsid w:val="00D554F1"/>
    <w:rsid w:val="00D600EB"/>
    <w:rsid w:val="00D61626"/>
    <w:rsid w:val="00D65575"/>
    <w:rsid w:val="00D674A6"/>
    <w:rsid w:val="00D711ED"/>
    <w:rsid w:val="00D7264D"/>
    <w:rsid w:val="00D7368D"/>
    <w:rsid w:val="00D83209"/>
    <w:rsid w:val="00D847DA"/>
    <w:rsid w:val="00D84CE6"/>
    <w:rsid w:val="00D84F38"/>
    <w:rsid w:val="00D87145"/>
    <w:rsid w:val="00D90710"/>
    <w:rsid w:val="00D91632"/>
    <w:rsid w:val="00D91E03"/>
    <w:rsid w:val="00D93934"/>
    <w:rsid w:val="00D95CD2"/>
    <w:rsid w:val="00D95F6F"/>
    <w:rsid w:val="00D96C32"/>
    <w:rsid w:val="00DA06CF"/>
    <w:rsid w:val="00DA22C3"/>
    <w:rsid w:val="00DA2DF6"/>
    <w:rsid w:val="00DA396A"/>
    <w:rsid w:val="00DA65F9"/>
    <w:rsid w:val="00DB0741"/>
    <w:rsid w:val="00DB0B2E"/>
    <w:rsid w:val="00DB0C25"/>
    <w:rsid w:val="00DB1FA1"/>
    <w:rsid w:val="00DB24AF"/>
    <w:rsid w:val="00DB28F0"/>
    <w:rsid w:val="00DB5795"/>
    <w:rsid w:val="00DB75B3"/>
    <w:rsid w:val="00DC16EB"/>
    <w:rsid w:val="00DC384E"/>
    <w:rsid w:val="00DC4E13"/>
    <w:rsid w:val="00DC580A"/>
    <w:rsid w:val="00DC6415"/>
    <w:rsid w:val="00DC65A0"/>
    <w:rsid w:val="00DD0119"/>
    <w:rsid w:val="00DD12C2"/>
    <w:rsid w:val="00DD1808"/>
    <w:rsid w:val="00DD30F3"/>
    <w:rsid w:val="00DD603F"/>
    <w:rsid w:val="00DD6B0F"/>
    <w:rsid w:val="00DE2049"/>
    <w:rsid w:val="00DE2362"/>
    <w:rsid w:val="00DE2A8B"/>
    <w:rsid w:val="00DE2C66"/>
    <w:rsid w:val="00DE39E2"/>
    <w:rsid w:val="00DE4B4A"/>
    <w:rsid w:val="00DE51A9"/>
    <w:rsid w:val="00DE5692"/>
    <w:rsid w:val="00DE5910"/>
    <w:rsid w:val="00DF0B69"/>
    <w:rsid w:val="00DF1147"/>
    <w:rsid w:val="00DF4662"/>
    <w:rsid w:val="00DF49F2"/>
    <w:rsid w:val="00DF4C32"/>
    <w:rsid w:val="00DF7C6D"/>
    <w:rsid w:val="00E023EE"/>
    <w:rsid w:val="00E024F0"/>
    <w:rsid w:val="00E03A02"/>
    <w:rsid w:val="00E05C7F"/>
    <w:rsid w:val="00E06B0F"/>
    <w:rsid w:val="00E06DE3"/>
    <w:rsid w:val="00E118F2"/>
    <w:rsid w:val="00E12894"/>
    <w:rsid w:val="00E12921"/>
    <w:rsid w:val="00E1646C"/>
    <w:rsid w:val="00E23B7E"/>
    <w:rsid w:val="00E25160"/>
    <w:rsid w:val="00E26C62"/>
    <w:rsid w:val="00E273EC"/>
    <w:rsid w:val="00E27548"/>
    <w:rsid w:val="00E32136"/>
    <w:rsid w:val="00E3358B"/>
    <w:rsid w:val="00E3492A"/>
    <w:rsid w:val="00E35528"/>
    <w:rsid w:val="00E402AD"/>
    <w:rsid w:val="00E40421"/>
    <w:rsid w:val="00E42222"/>
    <w:rsid w:val="00E42D12"/>
    <w:rsid w:val="00E431CE"/>
    <w:rsid w:val="00E44209"/>
    <w:rsid w:val="00E46225"/>
    <w:rsid w:val="00E46DA5"/>
    <w:rsid w:val="00E47AB2"/>
    <w:rsid w:val="00E507FB"/>
    <w:rsid w:val="00E515DB"/>
    <w:rsid w:val="00E54E82"/>
    <w:rsid w:val="00E56B27"/>
    <w:rsid w:val="00E56D36"/>
    <w:rsid w:val="00E65335"/>
    <w:rsid w:val="00E7203E"/>
    <w:rsid w:val="00E82C3B"/>
    <w:rsid w:val="00E83C65"/>
    <w:rsid w:val="00E841A2"/>
    <w:rsid w:val="00E84789"/>
    <w:rsid w:val="00E86B12"/>
    <w:rsid w:val="00E86F4C"/>
    <w:rsid w:val="00E905D5"/>
    <w:rsid w:val="00E93249"/>
    <w:rsid w:val="00EA045A"/>
    <w:rsid w:val="00EA1A46"/>
    <w:rsid w:val="00EA2F25"/>
    <w:rsid w:val="00EA7217"/>
    <w:rsid w:val="00EB17C7"/>
    <w:rsid w:val="00EB1924"/>
    <w:rsid w:val="00EB1A39"/>
    <w:rsid w:val="00EB1B5B"/>
    <w:rsid w:val="00EB2BDE"/>
    <w:rsid w:val="00EB46E1"/>
    <w:rsid w:val="00EC0AEA"/>
    <w:rsid w:val="00EC2C68"/>
    <w:rsid w:val="00EC3FC7"/>
    <w:rsid w:val="00EC4E91"/>
    <w:rsid w:val="00EC7BF1"/>
    <w:rsid w:val="00EC7C97"/>
    <w:rsid w:val="00ED2183"/>
    <w:rsid w:val="00ED4F47"/>
    <w:rsid w:val="00ED663A"/>
    <w:rsid w:val="00ED7208"/>
    <w:rsid w:val="00EE0B07"/>
    <w:rsid w:val="00EE2721"/>
    <w:rsid w:val="00EE544A"/>
    <w:rsid w:val="00EE5D59"/>
    <w:rsid w:val="00EE5F87"/>
    <w:rsid w:val="00EE6130"/>
    <w:rsid w:val="00EE75AF"/>
    <w:rsid w:val="00EE78FA"/>
    <w:rsid w:val="00EF37CF"/>
    <w:rsid w:val="00EF5B7A"/>
    <w:rsid w:val="00F0343D"/>
    <w:rsid w:val="00F113A2"/>
    <w:rsid w:val="00F11FA5"/>
    <w:rsid w:val="00F1345D"/>
    <w:rsid w:val="00F136EE"/>
    <w:rsid w:val="00F17C78"/>
    <w:rsid w:val="00F20153"/>
    <w:rsid w:val="00F2191E"/>
    <w:rsid w:val="00F23393"/>
    <w:rsid w:val="00F234DE"/>
    <w:rsid w:val="00F24947"/>
    <w:rsid w:val="00F33E3F"/>
    <w:rsid w:val="00F35D85"/>
    <w:rsid w:val="00F35F98"/>
    <w:rsid w:val="00F4048F"/>
    <w:rsid w:val="00F414D1"/>
    <w:rsid w:val="00F41811"/>
    <w:rsid w:val="00F427A8"/>
    <w:rsid w:val="00F44054"/>
    <w:rsid w:val="00F50A7D"/>
    <w:rsid w:val="00F560E7"/>
    <w:rsid w:val="00F56142"/>
    <w:rsid w:val="00F56E92"/>
    <w:rsid w:val="00F57485"/>
    <w:rsid w:val="00F63D82"/>
    <w:rsid w:val="00F67D16"/>
    <w:rsid w:val="00F7133C"/>
    <w:rsid w:val="00F713B1"/>
    <w:rsid w:val="00F713D8"/>
    <w:rsid w:val="00F75865"/>
    <w:rsid w:val="00F76B15"/>
    <w:rsid w:val="00F77117"/>
    <w:rsid w:val="00F8110F"/>
    <w:rsid w:val="00F81278"/>
    <w:rsid w:val="00F847D5"/>
    <w:rsid w:val="00F86019"/>
    <w:rsid w:val="00F862F7"/>
    <w:rsid w:val="00F91AEA"/>
    <w:rsid w:val="00F95B9B"/>
    <w:rsid w:val="00FA053F"/>
    <w:rsid w:val="00FA23DD"/>
    <w:rsid w:val="00FA2DE9"/>
    <w:rsid w:val="00FA3525"/>
    <w:rsid w:val="00FA52C3"/>
    <w:rsid w:val="00FA794E"/>
    <w:rsid w:val="00FB0B77"/>
    <w:rsid w:val="00FB16B0"/>
    <w:rsid w:val="00FB4A80"/>
    <w:rsid w:val="00FB6106"/>
    <w:rsid w:val="00FD0AEB"/>
    <w:rsid w:val="00FD14C5"/>
    <w:rsid w:val="00FD2D3A"/>
    <w:rsid w:val="00FD3986"/>
    <w:rsid w:val="00FD441C"/>
    <w:rsid w:val="00FD58D7"/>
    <w:rsid w:val="00FD71A0"/>
    <w:rsid w:val="00FD7C09"/>
    <w:rsid w:val="00FE56B7"/>
    <w:rsid w:val="00FF5FF7"/>
    <w:rsid w:val="00FF646E"/>
    <w:rsid w:val="00FF6496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D1973"/>
  <w15:chartTrackingRefBased/>
  <w15:docId w15:val="{7EC048BE-F662-4171-B006-E17EA10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B2A"/>
  </w:style>
  <w:style w:type="paragraph" w:styleId="Stopka">
    <w:name w:val="footer"/>
    <w:basedOn w:val="Normalny"/>
    <w:link w:val="StopkaZnak"/>
    <w:uiPriority w:val="99"/>
    <w:unhideWhenUsed/>
    <w:rsid w:val="0057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B2A"/>
  </w:style>
  <w:style w:type="paragraph" w:styleId="NormalnyWeb">
    <w:name w:val="Normal (Web)"/>
    <w:basedOn w:val="Normalny"/>
    <w:uiPriority w:val="99"/>
    <w:unhideWhenUsed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77D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7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C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C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5F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7EB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7EB0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CD5C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4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4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6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2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oboos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D85D-7AF4-43C9-98B3-87510CA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Twardowski</dc:creator>
  <cp:keywords/>
  <dc:description/>
  <cp:lastModifiedBy>Agnieszka Nowakowska</cp:lastModifiedBy>
  <cp:revision>17</cp:revision>
  <cp:lastPrinted>2021-10-19T12:17:00Z</cp:lastPrinted>
  <dcterms:created xsi:type="dcterms:W3CDTF">2024-12-12T09:31:00Z</dcterms:created>
  <dcterms:modified xsi:type="dcterms:W3CDTF">2024-12-30T08:51:00Z</dcterms:modified>
</cp:coreProperties>
</file>